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6AE56" w14:textId="402E2ED4" w:rsidR="000B3E95" w:rsidRPr="007B6DD3" w:rsidRDefault="000B3E95" w:rsidP="00DB62FC">
      <w:pPr>
        <w:tabs>
          <w:tab w:val="center" w:pos="4536"/>
          <w:tab w:val="right" w:pos="8280"/>
          <w:tab w:val="right" w:pos="9639"/>
        </w:tabs>
        <w:spacing w:after="0"/>
        <w:ind w:right="2"/>
        <w:rPr>
          <w:rFonts w:ascii="Arial" w:eastAsia="Batang" w:hAnsi="Arial" w:cs="Arial"/>
          <w:b/>
          <w:sz w:val="24"/>
          <w:lang w:val="de-DE" w:eastAsia="zh-CN"/>
        </w:rPr>
      </w:pPr>
      <w:r w:rsidRPr="007B6DD3">
        <w:rPr>
          <w:rFonts w:ascii="Arial" w:hAnsi="Arial" w:cs="Arial"/>
          <w:b/>
          <w:sz w:val="24"/>
          <w:lang w:val="de-DE"/>
        </w:rPr>
        <w:t xml:space="preserve">3GPP TSG RAN </w:t>
      </w:r>
      <w:r w:rsidR="007E36CD">
        <w:rPr>
          <w:rFonts w:ascii="Arial" w:hAnsi="Arial" w:cs="Arial"/>
          <w:b/>
          <w:sz w:val="24"/>
          <w:lang w:val="de-DE"/>
        </w:rPr>
        <w:t>WG3 Meeting #1</w:t>
      </w:r>
      <w:r w:rsidR="007E36CD">
        <w:rPr>
          <w:rFonts w:ascii="Arial" w:hAnsi="Arial" w:cs="Arial" w:hint="eastAsia"/>
          <w:b/>
          <w:sz w:val="24"/>
          <w:lang w:val="de-DE" w:eastAsia="zh-CN"/>
        </w:rPr>
        <w:t>20</w:t>
      </w:r>
      <w:r w:rsidRPr="007B6DD3">
        <w:rPr>
          <w:rFonts w:ascii="Arial" w:hAnsi="Arial" w:cs="Arial"/>
          <w:b/>
          <w:sz w:val="24"/>
          <w:lang w:val="de-DE"/>
        </w:rPr>
        <w:tab/>
      </w:r>
      <w:r w:rsidRPr="007B6DD3">
        <w:rPr>
          <w:rFonts w:ascii="Arial" w:hAnsi="Arial" w:cs="Arial"/>
          <w:b/>
          <w:sz w:val="24"/>
          <w:lang w:val="de-DE"/>
        </w:rPr>
        <w:tab/>
      </w:r>
      <w:r w:rsidR="00D5647D">
        <w:rPr>
          <w:rFonts w:ascii="Arial" w:hAnsi="Arial" w:cs="Arial" w:hint="eastAsia"/>
          <w:b/>
          <w:sz w:val="24"/>
          <w:lang w:val="de-DE" w:eastAsia="zh-CN"/>
        </w:rPr>
        <w:tab/>
      </w:r>
      <w:r w:rsidR="00E6454D" w:rsidRPr="00E6454D">
        <w:rPr>
          <w:rFonts w:ascii="Arial" w:hAnsi="Arial" w:cs="Arial"/>
          <w:b/>
          <w:sz w:val="24"/>
          <w:lang w:val="de-DE"/>
        </w:rPr>
        <w:t>R2-2211222</w:t>
      </w:r>
    </w:p>
    <w:p w14:paraId="7B0ACA21" w14:textId="51965C31" w:rsidR="000B3E95" w:rsidRPr="007B6DD3" w:rsidRDefault="0065726A" w:rsidP="00DB62FC">
      <w:pPr>
        <w:tabs>
          <w:tab w:val="center" w:pos="4536"/>
          <w:tab w:val="right" w:pos="9072"/>
        </w:tabs>
        <w:spacing w:after="0"/>
        <w:rPr>
          <w:rFonts w:ascii="Arial" w:eastAsia="MS Mincho" w:hAnsi="Arial" w:cs="Arial"/>
          <w:b/>
          <w:sz w:val="24"/>
          <w:lang w:val="en-US" w:eastAsia="ja-JP"/>
        </w:rPr>
      </w:pPr>
      <w:r w:rsidRPr="0065726A">
        <w:rPr>
          <w:rFonts w:ascii="Arial" w:eastAsia="MS Mincho" w:hAnsi="Arial" w:cs="Arial"/>
          <w:b/>
          <w:sz w:val="24"/>
          <w:lang w:val="en-US" w:eastAsia="ja-JP"/>
        </w:rPr>
        <w:t>Toulouse</w:t>
      </w:r>
      <w:r w:rsidR="000B3E95" w:rsidRPr="007B6DD3">
        <w:rPr>
          <w:rFonts w:ascii="Arial" w:eastAsia="MS Mincho" w:hAnsi="Arial" w:cs="Arial"/>
          <w:b/>
          <w:sz w:val="24"/>
          <w:lang w:val="en-US" w:eastAsia="ja-JP"/>
        </w:rPr>
        <w:t xml:space="preserve">, </w:t>
      </w:r>
      <w:r>
        <w:rPr>
          <w:rFonts w:ascii="Arial" w:eastAsiaTheme="minorEastAsia" w:hAnsi="Arial" w:cs="Arial" w:hint="eastAsia"/>
          <w:b/>
          <w:sz w:val="24"/>
          <w:lang w:val="en-US" w:eastAsia="zh-CN"/>
        </w:rPr>
        <w:t xml:space="preserve">France, </w:t>
      </w:r>
      <w:r w:rsidR="000B0234">
        <w:rPr>
          <w:rFonts w:ascii="Arial" w:eastAsiaTheme="minorEastAsia" w:hAnsi="Arial" w:cs="Arial" w:hint="eastAsia"/>
          <w:b/>
          <w:sz w:val="24"/>
          <w:lang w:val="en-US" w:eastAsia="zh-CN"/>
        </w:rPr>
        <w:t>1</w:t>
      </w:r>
      <w:r w:rsidR="00203049">
        <w:rPr>
          <w:rFonts w:ascii="Arial" w:eastAsiaTheme="minorEastAsia" w:hAnsi="Arial" w:cs="Arial" w:hint="eastAsia"/>
          <w:b/>
          <w:sz w:val="24"/>
          <w:lang w:val="en-US" w:eastAsia="zh-CN"/>
        </w:rPr>
        <w:t>4</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E61B58" w:rsidRPr="007B6DD3">
        <w:rPr>
          <w:rFonts w:ascii="Arial" w:eastAsia="MS Mincho" w:hAnsi="Arial" w:cs="Arial"/>
          <w:b/>
          <w:sz w:val="24"/>
          <w:lang w:val="en-US" w:eastAsia="ja-JP"/>
        </w:rPr>
        <w:t>–</w:t>
      </w:r>
      <w:r w:rsidR="00E61B58" w:rsidRPr="007B6DD3">
        <w:rPr>
          <w:rFonts w:ascii="Arial" w:eastAsia="MS Mincho" w:hAnsi="Arial" w:cs="Arial" w:hint="eastAsia"/>
          <w:b/>
          <w:sz w:val="24"/>
          <w:lang w:val="en-US" w:eastAsia="ja-JP"/>
        </w:rPr>
        <w:t xml:space="preserve"> </w:t>
      </w:r>
      <w:r w:rsidR="000B0234">
        <w:rPr>
          <w:rFonts w:ascii="Arial" w:eastAsiaTheme="minorEastAsia" w:hAnsi="Arial" w:cs="Arial" w:hint="eastAsia"/>
          <w:b/>
          <w:sz w:val="24"/>
          <w:lang w:val="en-US" w:eastAsia="zh-CN"/>
        </w:rPr>
        <w:t>1</w:t>
      </w:r>
      <w:r w:rsidR="00203049">
        <w:rPr>
          <w:rFonts w:ascii="Arial" w:eastAsiaTheme="minorEastAsia" w:hAnsi="Arial" w:cs="Arial" w:hint="eastAsia"/>
          <w:b/>
          <w:sz w:val="24"/>
          <w:lang w:val="en-US" w:eastAsia="zh-CN"/>
        </w:rPr>
        <w:t>8</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203049">
        <w:rPr>
          <w:rFonts w:ascii="Arial" w:eastAsiaTheme="minorEastAsia" w:hAnsi="Arial" w:cs="Arial" w:hint="eastAsia"/>
          <w:b/>
          <w:sz w:val="24"/>
          <w:lang w:val="en-US" w:eastAsia="zh-CN"/>
        </w:rPr>
        <w:t>Nov</w:t>
      </w:r>
      <w:r w:rsidR="00E61B58" w:rsidRPr="007B6DD3">
        <w:rPr>
          <w:rFonts w:ascii="Arial" w:eastAsia="MS Mincho" w:hAnsi="Arial" w:cs="Arial" w:hint="eastAsia"/>
          <w:b/>
          <w:sz w:val="24"/>
          <w:lang w:val="en-US" w:eastAsia="ja-JP"/>
        </w:rPr>
        <w:t>,</w:t>
      </w:r>
      <w:r w:rsidR="00E61B58" w:rsidRPr="007B6DD3">
        <w:rPr>
          <w:rFonts w:ascii="Arial" w:eastAsia="MS Mincho" w:hAnsi="Arial" w:cs="Arial"/>
          <w:b/>
          <w:sz w:val="24"/>
          <w:lang w:val="en-US" w:eastAsia="ja-JP"/>
        </w:rPr>
        <w:t xml:space="preserve"> </w:t>
      </w:r>
      <w:r w:rsidR="000B3E95" w:rsidRPr="007B6DD3">
        <w:rPr>
          <w:rFonts w:ascii="Arial" w:eastAsia="MS Mincho" w:hAnsi="Arial" w:cs="Arial"/>
          <w:b/>
          <w:sz w:val="24"/>
          <w:lang w:val="en-US" w:eastAsia="ja-JP"/>
        </w:rPr>
        <w:t>2022</w:t>
      </w:r>
    </w:p>
    <w:p w14:paraId="705F7CBD" w14:textId="77777777" w:rsidR="003B0A2A" w:rsidRPr="007B6DD3" w:rsidRDefault="003B0A2A" w:rsidP="005972C9">
      <w:pPr>
        <w:spacing w:after="0"/>
        <w:ind w:left="1988" w:hanging="1988"/>
        <w:rPr>
          <w:rFonts w:ascii="Arial" w:hAnsi="Arial" w:cs="Arial"/>
          <w:b/>
          <w:sz w:val="22"/>
          <w:lang w:val="en-US"/>
        </w:rPr>
      </w:pPr>
    </w:p>
    <w:p w14:paraId="71F8DF15" w14:textId="0D51F01E" w:rsidR="005972C9" w:rsidRPr="007B6DD3" w:rsidRDefault="3FCB4964" w:rsidP="5683A447">
      <w:pPr>
        <w:spacing w:after="0"/>
        <w:ind w:left="1988" w:hanging="1988"/>
        <w:rPr>
          <w:rFonts w:ascii="Arial" w:hAnsi="Arial" w:cs="Arial"/>
          <w:b/>
          <w:bCs/>
          <w:sz w:val="24"/>
          <w:szCs w:val="24"/>
          <w:lang w:val="en-US"/>
        </w:rPr>
      </w:pPr>
      <w:r w:rsidRPr="007B6DD3">
        <w:rPr>
          <w:rFonts w:ascii="Arial" w:hAnsi="Arial" w:cs="Arial"/>
          <w:b/>
          <w:bCs/>
          <w:sz w:val="24"/>
          <w:szCs w:val="24"/>
          <w:lang w:val="en-US"/>
        </w:rPr>
        <w:t>Source:</w:t>
      </w:r>
      <w:r w:rsidR="1DB02DC4" w:rsidRPr="007B6DD3">
        <w:rPr>
          <w:rFonts w:ascii="Arial" w:hAnsi="Arial" w:cs="Arial"/>
          <w:b/>
          <w:bCs/>
          <w:sz w:val="24"/>
          <w:szCs w:val="24"/>
          <w:lang w:val="en-US"/>
        </w:rPr>
        <w:t xml:space="preserve"> </w:t>
      </w:r>
      <w:r w:rsidR="005972C9" w:rsidRPr="007B6DD3">
        <w:rPr>
          <w:rFonts w:ascii="Arial" w:hAnsi="Arial" w:cs="Arial"/>
          <w:b/>
          <w:sz w:val="24"/>
          <w:lang w:val="en-US"/>
        </w:rPr>
        <w:tab/>
      </w:r>
      <w:r w:rsidR="009131CD" w:rsidRPr="007B6DD3">
        <w:rPr>
          <w:rFonts w:ascii="Arial" w:hAnsi="Arial" w:cs="Arial"/>
          <w:b/>
          <w:bCs/>
          <w:sz w:val="24"/>
          <w:szCs w:val="24"/>
          <w:lang w:val="en-US"/>
        </w:rPr>
        <w:t>CATT</w:t>
      </w:r>
    </w:p>
    <w:p w14:paraId="0BE15796" w14:textId="0DD779E0" w:rsidR="00520CA0" w:rsidRPr="007B6DD3" w:rsidRDefault="3FCB4964" w:rsidP="6E7D8CDD">
      <w:pPr>
        <w:spacing w:after="0"/>
        <w:ind w:left="1988" w:hanging="1988"/>
        <w:rPr>
          <w:rFonts w:ascii="Arial" w:hAnsi="Arial" w:cs="Arial"/>
          <w:b/>
          <w:sz w:val="24"/>
          <w:lang w:val="en-US"/>
        </w:rPr>
      </w:pPr>
      <w:r w:rsidRPr="007B6DD3">
        <w:rPr>
          <w:rFonts w:ascii="Arial" w:hAnsi="Arial" w:cs="Arial"/>
          <w:b/>
          <w:bCs/>
          <w:sz w:val="24"/>
          <w:szCs w:val="24"/>
          <w:lang w:val="en-US"/>
        </w:rPr>
        <w:t>Title:</w:t>
      </w:r>
      <w:r w:rsidR="251FCB0F" w:rsidRPr="007B6DD3">
        <w:rPr>
          <w:rFonts w:ascii="Arial" w:hAnsi="Arial" w:cs="Arial"/>
          <w:b/>
          <w:bCs/>
          <w:sz w:val="24"/>
          <w:szCs w:val="24"/>
          <w:lang w:val="en-US"/>
        </w:rPr>
        <w:t xml:space="preserve"> </w:t>
      </w:r>
      <w:r w:rsidR="005972C9" w:rsidRPr="007B6DD3">
        <w:rPr>
          <w:rFonts w:ascii="Arial" w:hAnsi="Arial" w:cs="Arial"/>
          <w:b/>
          <w:sz w:val="24"/>
          <w:lang w:val="en-US"/>
        </w:rPr>
        <w:tab/>
      </w:r>
      <w:r w:rsidR="00F97A8D">
        <w:rPr>
          <w:rFonts w:ascii="Arial" w:hAnsi="Arial" w:cs="Arial" w:hint="eastAsia"/>
          <w:b/>
          <w:sz w:val="24"/>
          <w:lang w:val="en-US" w:eastAsia="zh-CN"/>
        </w:rPr>
        <w:t>Discussion on the PRU LS from SA2</w:t>
      </w:r>
    </w:p>
    <w:p w14:paraId="6B735483" w14:textId="53DDBB6F" w:rsidR="005972C9" w:rsidRPr="007B6DD3" w:rsidRDefault="005972C9" w:rsidP="6E7D8CDD">
      <w:pPr>
        <w:spacing w:after="0"/>
        <w:ind w:left="1988" w:hanging="1988"/>
        <w:rPr>
          <w:rFonts w:ascii="Arial" w:hAnsi="Arial" w:cs="Arial"/>
          <w:b/>
          <w:bCs/>
          <w:sz w:val="24"/>
          <w:szCs w:val="24"/>
          <w:lang w:val="en-US" w:eastAsia="zh-CN"/>
        </w:rPr>
      </w:pPr>
      <w:r w:rsidRPr="007B6DD3">
        <w:rPr>
          <w:rFonts w:ascii="Arial" w:hAnsi="Arial" w:cs="Arial"/>
          <w:b/>
          <w:bCs/>
          <w:sz w:val="24"/>
          <w:szCs w:val="24"/>
          <w:lang w:val="en-US"/>
        </w:rPr>
        <w:t>Agenda item:</w:t>
      </w:r>
      <w:r w:rsidRPr="007B6DD3">
        <w:tab/>
      </w:r>
      <w:r w:rsidR="00F01DAA">
        <w:rPr>
          <w:rFonts w:ascii="Arial" w:hAnsi="Arial" w:cs="Arial" w:hint="eastAsia"/>
          <w:b/>
          <w:bCs/>
          <w:sz w:val="24"/>
          <w:szCs w:val="24"/>
          <w:lang w:eastAsia="zh-CN"/>
        </w:rPr>
        <w:t>8</w:t>
      </w:r>
      <w:r w:rsidR="00205BDC" w:rsidRPr="007B6DD3">
        <w:rPr>
          <w:rFonts w:ascii="Arial" w:hAnsi="Arial" w:cs="Arial" w:hint="eastAsia"/>
          <w:b/>
          <w:bCs/>
          <w:sz w:val="24"/>
          <w:szCs w:val="24"/>
          <w:lang w:val="en-US" w:eastAsia="zh-CN"/>
        </w:rPr>
        <w:t>.</w:t>
      </w:r>
      <w:r w:rsidR="00F01DAA">
        <w:rPr>
          <w:rFonts w:ascii="Arial" w:hAnsi="Arial" w:cs="Arial" w:hint="eastAsia"/>
          <w:b/>
          <w:bCs/>
          <w:sz w:val="24"/>
          <w:szCs w:val="24"/>
          <w:lang w:val="en-US" w:eastAsia="zh-CN"/>
        </w:rPr>
        <w:t>2</w:t>
      </w:r>
      <w:r w:rsidR="004E1CF6">
        <w:rPr>
          <w:rFonts w:ascii="Arial" w:hAnsi="Arial" w:cs="Arial" w:hint="eastAsia"/>
          <w:b/>
          <w:bCs/>
          <w:sz w:val="24"/>
          <w:szCs w:val="24"/>
          <w:lang w:val="en-US" w:eastAsia="zh-CN"/>
        </w:rPr>
        <w:t>.</w:t>
      </w:r>
      <w:r w:rsidR="00F01DAA">
        <w:rPr>
          <w:rFonts w:ascii="Arial" w:hAnsi="Arial" w:cs="Arial" w:hint="eastAsia"/>
          <w:b/>
          <w:bCs/>
          <w:sz w:val="24"/>
          <w:szCs w:val="24"/>
          <w:lang w:val="en-US" w:eastAsia="zh-CN"/>
        </w:rPr>
        <w:t>1</w:t>
      </w:r>
    </w:p>
    <w:p w14:paraId="4D02DEE8" w14:textId="327CD938" w:rsidR="00520CA0" w:rsidRPr="007B6DD3" w:rsidRDefault="3FCB4964" w:rsidP="00547ABF">
      <w:pPr>
        <w:spacing w:after="0"/>
        <w:ind w:left="1988" w:hanging="1988"/>
        <w:rPr>
          <w:rFonts w:ascii="Arial" w:hAnsi="Arial" w:cs="Arial"/>
          <w:b/>
          <w:bCs/>
          <w:sz w:val="24"/>
          <w:szCs w:val="24"/>
          <w:lang w:val="en-US"/>
        </w:rPr>
      </w:pPr>
      <w:r w:rsidRPr="007B6DD3">
        <w:rPr>
          <w:rFonts w:ascii="Arial" w:hAnsi="Arial" w:cs="Arial"/>
          <w:b/>
          <w:bCs/>
          <w:sz w:val="24"/>
          <w:szCs w:val="24"/>
          <w:lang w:val="en-US"/>
        </w:rPr>
        <w:t>Document for:</w:t>
      </w:r>
      <w:r w:rsidR="6A035E3D" w:rsidRPr="007B6DD3">
        <w:rPr>
          <w:rFonts w:ascii="Arial" w:hAnsi="Arial" w:cs="Arial"/>
          <w:b/>
          <w:bCs/>
          <w:sz w:val="24"/>
          <w:szCs w:val="24"/>
          <w:lang w:val="en-US"/>
        </w:rPr>
        <w:t xml:space="preserve"> </w:t>
      </w:r>
      <w:bookmarkStart w:id="0" w:name="DocumentFor"/>
      <w:bookmarkEnd w:id="0"/>
      <w:r w:rsidR="005972C9" w:rsidRPr="007B6DD3">
        <w:rPr>
          <w:rFonts w:ascii="Arial" w:hAnsi="Arial" w:cs="Arial"/>
          <w:b/>
          <w:sz w:val="24"/>
          <w:lang w:val="en-US"/>
        </w:rPr>
        <w:tab/>
      </w:r>
      <w:r w:rsidRPr="007B6DD3">
        <w:rPr>
          <w:rFonts w:ascii="Arial" w:hAnsi="Arial" w:cs="Arial"/>
          <w:b/>
          <w:bCs/>
          <w:sz w:val="24"/>
          <w:szCs w:val="24"/>
          <w:lang w:val="en-US"/>
        </w:rPr>
        <w:t>Discussion</w:t>
      </w:r>
    </w:p>
    <w:p w14:paraId="791E554A" w14:textId="77777777" w:rsidR="005972C9" w:rsidRDefault="005972C9" w:rsidP="00256C6C">
      <w:pPr>
        <w:pStyle w:val="1"/>
      </w:pPr>
      <w:r>
        <w:t>Introduction</w:t>
      </w:r>
    </w:p>
    <w:p w14:paraId="35B5FD62" w14:textId="58643C5F" w:rsidR="000A0E9E" w:rsidRDefault="00DC4EE2" w:rsidP="00C508D7">
      <w:pPr>
        <w:pStyle w:val="3GPPText"/>
      </w:pPr>
      <w:r>
        <w:rPr>
          <w:rFonts w:hint="eastAsia"/>
          <w:lang w:eastAsia="zh-CN"/>
        </w:rPr>
        <w:t xml:space="preserve">SA2 sent an LS on </w:t>
      </w:r>
      <w:r w:rsidRPr="00DC4EE2">
        <w:rPr>
          <w:lang w:eastAsia="zh-CN"/>
        </w:rPr>
        <w:t>Positioning Reference Units</w:t>
      </w:r>
      <w:r>
        <w:rPr>
          <w:rFonts w:hint="eastAsia"/>
          <w:lang w:eastAsia="zh-CN"/>
        </w:rPr>
        <w:t xml:space="preserve"> in </w:t>
      </w:r>
      <w:r w:rsidR="00241F74" w:rsidRPr="00241F74">
        <w:rPr>
          <w:lang w:eastAsia="zh-CN"/>
        </w:rPr>
        <w:t>R2-2211130</w:t>
      </w:r>
      <w:r>
        <w:rPr>
          <w:rFonts w:hint="eastAsia"/>
          <w:lang w:eastAsia="zh-CN"/>
        </w:rPr>
        <w:t>(</w:t>
      </w:r>
      <w:r w:rsidRPr="00DC4EE2">
        <w:rPr>
          <w:lang w:eastAsia="zh-CN"/>
        </w:rPr>
        <w:t>S2-2209590</w:t>
      </w:r>
      <w:r>
        <w:rPr>
          <w:rFonts w:hint="eastAsia"/>
          <w:lang w:eastAsia="zh-CN"/>
        </w:rPr>
        <w:t>)</w:t>
      </w:r>
      <w:r w:rsidR="006F6572">
        <w:t xml:space="preserve">. </w:t>
      </w:r>
      <w:r w:rsidRPr="00DC4EE2">
        <w:t xml:space="preserve">SA2 has </w:t>
      </w:r>
      <w:r>
        <w:rPr>
          <w:rFonts w:hint="eastAsia"/>
          <w:lang w:eastAsia="zh-CN"/>
        </w:rPr>
        <w:t>two</w:t>
      </w:r>
      <w:r w:rsidRPr="00DC4EE2">
        <w:t xml:space="preserve"> questions</w:t>
      </w:r>
      <w:r>
        <w:rPr>
          <w:rFonts w:hint="eastAsia"/>
          <w:lang w:eastAsia="zh-CN"/>
        </w:rPr>
        <w:t xml:space="preserve"> to RAN1 and CC </w:t>
      </w:r>
      <w:r w:rsidR="00254AF8">
        <w:rPr>
          <w:rFonts w:hint="eastAsia"/>
          <w:lang w:eastAsia="zh-CN"/>
        </w:rPr>
        <w:t xml:space="preserve">the LS </w:t>
      </w:r>
      <w:r>
        <w:rPr>
          <w:rFonts w:hint="eastAsia"/>
          <w:lang w:eastAsia="zh-CN"/>
        </w:rPr>
        <w:t xml:space="preserve">to RAN2. </w:t>
      </w:r>
      <w:r>
        <w:rPr>
          <w:lang w:eastAsia="zh-CN"/>
        </w:rPr>
        <w:t>T</w:t>
      </w:r>
      <w:r>
        <w:rPr>
          <w:rFonts w:hint="eastAsia"/>
          <w:lang w:eastAsia="zh-CN"/>
        </w:rPr>
        <w:t xml:space="preserve">his contribution will discuss the two questions </w:t>
      </w:r>
      <w:r w:rsidR="00402841">
        <w:rPr>
          <w:rFonts w:hint="eastAsia"/>
          <w:lang w:eastAsia="zh-CN"/>
        </w:rPr>
        <w:t xml:space="preserve">on PRU </w:t>
      </w:r>
      <w:r w:rsidR="00B06B81">
        <w:rPr>
          <w:rFonts w:hint="eastAsia"/>
          <w:lang w:eastAsia="zh-CN"/>
        </w:rPr>
        <w:t xml:space="preserve">in Rel-18 </w:t>
      </w:r>
      <w:r>
        <w:rPr>
          <w:rFonts w:hint="eastAsia"/>
          <w:lang w:eastAsia="zh-CN"/>
        </w:rPr>
        <w:t>from RAN2</w:t>
      </w:r>
      <w:r>
        <w:rPr>
          <w:lang w:eastAsia="zh-CN"/>
        </w:rPr>
        <w:t>’</w:t>
      </w:r>
      <w:r>
        <w:rPr>
          <w:rFonts w:hint="eastAsia"/>
          <w:lang w:eastAsia="zh-CN"/>
        </w:rPr>
        <w:t>s perspective.</w:t>
      </w:r>
    </w:p>
    <w:p w14:paraId="7F0E1AFF" w14:textId="4B07C1F4" w:rsidR="00305F34" w:rsidRDefault="00120054" w:rsidP="005017ED">
      <w:pPr>
        <w:pStyle w:val="3GPPH1"/>
        <w:rPr>
          <w:lang w:eastAsia="zh-CN"/>
        </w:rPr>
      </w:pPr>
      <w:r>
        <w:rPr>
          <w:rFonts w:hint="eastAsia"/>
          <w:lang w:eastAsia="zh-CN"/>
        </w:rPr>
        <w:t>Discussion</w:t>
      </w:r>
    </w:p>
    <w:p w14:paraId="580D5C88" w14:textId="15F37481" w:rsidR="00791566" w:rsidRPr="00697022" w:rsidRDefault="00791566" w:rsidP="00697022">
      <w:pPr>
        <w:pStyle w:val="3GPPText"/>
        <w:rPr>
          <w:lang w:eastAsia="zh-CN"/>
        </w:rPr>
      </w:pPr>
      <w:r w:rsidRPr="00697022">
        <w:rPr>
          <w:lang w:eastAsia="zh-CN"/>
        </w:rPr>
        <w:t xml:space="preserve">SA2 </w:t>
      </w:r>
      <w:r w:rsidRPr="00697022">
        <w:rPr>
          <w:rFonts w:hint="eastAsia"/>
          <w:lang w:eastAsia="zh-CN"/>
        </w:rPr>
        <w:t>has studied the issue of how to support the Positioning Reference Units (PRU) in</w:t>
      </w:r>
      <w:r w:rsidRPr="00697022">
        <w:rPr>
          <w:lang w:eastAsia="zh-CN"/>
        </w:rPr>
        <w:t xml:space="preserve"> Rel-18 FS_e</w:t>
      </w:r>
      <w:r w:rsidRPr="00697022">
        <w:rPr>
          <w:rFonts w:hint="eastAsia"/>
          <w:lang w:eastAsia="zh-CN"/>
        </w:rPr>
        <w:t>LCS</w:t>
      </w:r>
      <w:r w:rsidRPr="00697022">
        <w:rPr>
          <w:lang w:eastAsia="zh-CN"/>
        </w:rPr>
        <w:t>_Ph3 study in TR 23.700-</w:t>
      </w:r>
      <w:r w:rsidRPr="00697022">
        <w:rPr>
          <w:rFonts w:hint="eastAsia"/>
          <w:lang w:eastAsia="zh-CN"/>
        </w:rPr>
        <w:t>7</w:t>
      </w:r>
      <w:r w:rsidRPr="00697022">
        <w:rPr>
          <w:lang w:eastAsia="zh-CN"/>
        </w:rPr>
        <w:t>1</w:t>
      </w:r>
      <w:r w:rsidRPr="00697022">
        <w:rPr>
          <w:rFonts w:hint="eastAsia"/>
          <w:lang w:eastAsia="zh-CN"/>
        </w:rPr>
        <w:t>. SA2 conclude</w:t>
      </w:r>
      <w:r w:rsidR="00231D53" w:rsidRPr="00697022">
        <w:rPr>
          <w:rFonts w:hint="eastAsia"/>
          <w:lang w:eastAsia="zh-CN"/>
        </w:rPr>
        <w:t>d</w:t>
      </w:r>
      <w:r w:rsidRPr="00697022">
        <w:rPr>
          <w:rFonts w:hint="eastAsia"/>
          <w:lang w:eastAsia="zh-CN"/>
        </w:rPr>
        <w:t xml:space="preserve"> that the PRU could be selected </w:t>
      </w:r>
      <w:r w:rsidRPr="00697022">
        <w:rPr>
          <w:lang w:eastAsia="zh-CN"/>
        </w:rPr>
        <w:t xml:space="preserve">by an LMF to obtain measurements of RAN nodes to help improve location accuracy for all UEs and/or </w:t>
      </w:r>
      <w:r w:rsidRPr="00697022">
        <w:rPr>
          <w:rFonts w:hint="eastAsia"/>
          <w:lang w:eastAsia="zh-CN"/>
        </w:rPr>
        <w:t xml:space="preserve">to assist the positioning of </w:t>
      </w:r>
      <w:r w:rsidRPr="00697022">
        <w:rPr>
          <w:lang w:eastAsia="zh-CN"/>
        </w:rPr>
        <w:t xml:space="preserve">specific </w:t>
      </w:r>
      <w:r w:rsidRPr="00697022">
        <w:rPr>
          <w:rFonts w:hint="eastAsia"/>
          <w:lang w:eastAsia="zh-CN"/>
        </w:rPr>
        <w:t>other UEs.</w:t>
      </w:r>
    </w:p>
    <w:p w14:paraId="6DA89756" w14:textId="07B24C84" w:rsidR="00791566" w:rsidRPr="00697022" w:rsidRDefault="00697022" w:rsidP="00934D2C">
      <w:pPr>
        <w:pStyle w:val="3GPPText"/>
        <w:pBdr>
          <w:top w:val="single" w:sz="4" w:space="1" w:color="auto"/>
          <w:left w:val="single" w:sz="4" w:space="4" w:color="auto"/>
          <w:bottom w:val="single" w:sz="4" w:space="1" w:color="auto"/>
          <w:right w:val="single" w:sz="4" w:space="4" w:color="auto"/>
        </w:pBdr>
        <w:rPr>
          <w:lang w:eastAsia="zh-CN"/>
        </w:rPr>
      </w:pPr>
      <w:r w:rsidRPr="00697022">
        <w:rPr>
          <w:lang w:eastAsia="zh-CN"/>
        </w:rPr>
        <w:t>The</w:t>
      </w:r>
      <w:r w:rsidR="00791566" w:rsidRPr="00697022">
        <w:rPr>
          <w:rFonts w:hint="eastAsia"/>
          <w:lang w:eastAsia="zh-CN"/>
        </w:rPr>
        <w:t xml:space="preserve"> PRU information stored in core network at least includes PRU location, mobility state (i.e. fixed or mobile) and PRU capability. The PRU capability indicates the capability of a PRU for supporting positioning activities, which includes the positioning signal transmission capability and positioning measurement capability on Uu and </w:t>
      </w:r>
      <w:r w:rsidR="00791566" w:rsidRPr="00697022">
        <w:rPr>
          <w:lang w:eastAsia="zh-CN"/>
        </w:rPr>
        <w:t xml:space="preserve">possibly </w:t>
      </w:r>
      <w:r w:rsidR="00791566" w:rsidRPr="00697022">
        <w:rPr>
          <w:rFonts w:hint="eastAsia"/>
          <w:lang w:eastAsia="zh-CN"/>
        </w:rPr>
        <w:t>PC5.</w:t>
      </w:r>
    </w:p>
    <w:p w14:paraId="1649AD1A" w14:textId="3E7EDA1D" w:rsidR="00697022" w:rsidRPr="00697022" w:rsidRDefault="00697022" w:rsidP="00934D2C">
      <w:pPr>
        <w:pStyle w:val="3GPPText"/>
        <w:pBdr>
          <w:top w:val="single" w:sz="4" w:space="1" w:color="auto"/>
          <w:left w:val="single" w:sz="4" w:space="4" w:color="auto"/>
          <w:bottom w:val="single" w:sz="4" w:space="1" w:color="auto"/>
          <w:right w:val="single" w:sz="4" w:space="4" w:color="auto"/>
        </w:pBdr>
        <w:rPr>
          <w:lang w:eastAsia="zh-CN"/>
        </w:rPr>
      </w:pPr>
      <w:r w:rsidRPr="00697022">
        <w:rPr>
          <w:rFonts w:hint="eastAsia"/>
          <w:lang w:eastAsia="zh-CN"/>
        </w:rPr>
        <w:t>Regarding the conclusion, SA2 has following questions to RAN1:</w:t>
      </w:r>
    </w:p>
    <w:p w14:paraId="23827F8F" w14:textId="77777777" w:rsidR="00697022" w:rsidRPr="000F2453" w:rsidRDefault="00697022" w:rsidP="00934D2C">
      <w:pPr>
        <w:pStyle w:val="a6"/>
        <w:numPr>
          <w:ilvl w:val="0"/>
          <w:numId w:val="11"/>
        </w:numPr>
        <w:pBdr>
          <w:top w:val="single" w:sz="4" w:space="1" w:color="auto"/>
          <w:left w:val="single" w:sz="4" w:space="4" w:color="auto"/>
          <w:bottom w:val="single" w:sz="4" w:space="1" w:color="auto"/>
          <w:right w:val="single" w:sz="4" w:space="4" w:color="auto"/>
        </w:pBdr>
        <w:rPr>
          <w:rFonts w:ascii="Arial" w:hAnsi="Arial" w:cs="Arial"/>
          <w:b/>
          <w:lang w:eastAsia="zh-CN"/>
        </w:rPr>
      </w:pPr>
      <w:r w:rsidRPr="000F2453">
        <w:rPr>
          <w:rFonts w:ascii="Arial" w:hAnsi="Arial" w:cs="Arial" w:hint="eastAsia"/>
          <w:b/>
          <w:lang w:eastAsia="zh-CN"/>
        </w:rPr>
        <w:t xml:space="preserve">Question#1: Whether there </w:t>
      </w:r>
      <w:r>
        <w:rPr>
          <w:rFonts w:ascii="Arial" w:hAnsi="Arial" w:cs="Arial" w:hint="eastAsia"/>
          <w:b/>
          <w:lang w:eastAsia="zh-CN"/>
        </w:rPr>
        <w:t>is</w:t>
      </w:r>
      <w:r w:rsidRPr="000F2453">
        <w:rPr>
          <w:rFonts w:ascii="Arial" w:hAnsi="Arial" w:cs="Arial" w:hint="eastAsia"/>
          <w:b/>
          <w:lang w:eastAsia="zh-CN"/>
        </w:rPr>
        <w:t xml:space="preserve"> </w:t>
      </w:r>
      <w:r>
        <w:rPr>
          <w:rFonts w:ascii="Arial" w:hAnsi="Arial" w:cs="Arial" w:hint="eastAsia"/>
          <w:b/>
          <w:lang w:eastAsia="zh-CN"/>
        </w:rPr>
        <w:t xml:space="preserve">additional information </w:t>
      </w:r>
      <w:r>
        <w:rPr>
          <w:rFonts w:ascii="Arial" w:hAnsi="Arial" w:cs="Arial"/>
          <w:b/>
          <w:lang w:eastAsia="zh-CN"/>
        </w:rPr>
        <w:t xml:space="preserve">that </w:t>
      </w:r>
      <w:r>
        <w:rPr>
          <w:rFonts w:ascii="Arial" w:hAnsi="Arial" w:cs="Arial" w:hint="eastAsia"/>
          <w:b/>
          <w:lang w:eastAsia="zh-CN"/>
        </w:rPr>
        <w:t xml:space="preserve">needs to be stored </w:t>
      </w:r>
      <w:r>
        <w:rPr>
          <w:rFonts w:ascii="Arial" w:hAnsi="Arial" w:cs="Arial"/>
          <w:b/>
          <w:lang w:eastAsia="zh-CN"/>
        </w:rPr>
        <w:t xml:space="preserve">in the </w:t>
      </w:r>
      <w:r>
        <w:rPr>
          <w:rFonts w:ascii="Arial" w:hAnsi="Arial" w:cs="Arial" w:hint="eastAsia"/>
          <w:b/>
          <w:lang w:eastAsia="zh-CN"/>
        </w:rPr>
        <w:t>core network</w:t>
      </w:r>
      <w:r w:rsidRPr="000F2453">
        <w:rPr>
          <w:rFonts w:ascii="Arial" w:hAnsi="Arial" w:cs="Arial" w:hint="eastAsia"/>
          <w:b/>
          <w:lang w:eastAsia="zh-CN"/>
        </w:rPr>
        <w:t xml:space="preserve">? </w:t>
      </w:r>
      <w:r w:rsidRPr="000F2453">
        <w:rPr>
          <w:rFonts w:ascii="Arial" w:hAnsi="Arial" w:cs="Arial"/>
          <w:b/>
          <w:lang w:eastAsia="zh-CN"/>
        </w:rPr>
        <w:t>I</w:t>
      </w:r>
      <w:r w:rsidRPr="000F2453">
        <w:rPr>
          <w:rFonts w:ascii="Arial" w:hAnsi="Arial" w:cs="Arial" w:hint="eastAsia"/>
          <w:b/>
          <w:lang w:eastAsia="zh-CN"/>
        </w:rPr>
        <w:t xml:space="preserve">f yes, what </w:t>
      </w:r>
      <w:r>
        <w:rPr>
          <w:rFonts w:ascii="Arial" w:hAnsi="Arial" w:cs="Arial" w:hint="eastAsia"/>
          <w:b/>
          <w:lang w:eastAsia="zh-CN"/>
        </w:rPr>
        <w:t>is</w:t>
      </w:r>
      <w:r w:rsidRPr="000F2453">
        <w:rPr>
          <w:rFonts w:ascii="Arial" w:hAnsi="Arial" w:cs="Arial" w:hint="eastAsia"/>
          <w:b/>
          <w:lang w:eastAsia="zh-CN"/>
        </w:rPr>
        <w:t xml:space="preserve"> the </w:t>
      </w:r>
      <w:r>
        <w:rPr>
          <w:rFonts w:ascii="Arial" w:hAnsi="Arial" w:cs="Arial" w:hint="eastAsia"/>
          <w:b/>
          <w:lang w:eastAsia="zh-CN"/>
        </w:rPr>
        <w:t>information</w:t>
      </w:r>
      <w:r w:rsidRPr="000F2453">
        <w:rPr>
          <w:rFonts w:ascii="Arial" w:hAnsi="Arial" w:cs="Arial" w:hint="eastAsia"/>
          <w:b/>
          <w:lang w:eastAsia="zh-CN"/>
        </w:rPr>
        <w:t>?</w:t>
      </w:r>
    </w:p>
    <w:p w14:paraId="606464DE" w14:textId="77777777" w:rsidR="00697022" w:rsidRPr="000F2453" w:rsidRDefault="00697022" w:rsidP="00934D2C">
      <w:pPr>
        <w:pStyle w:val="a6"/>
        <w:numPr>
          <w:ilvl w:val="0"/>
          <w:numId w:val="11"/>
        </w:numPr>
        <w:pBdr>
          <w:top w:val="single" w:sz="4" w:space="1" w:color="auto"/>
          <w:left w:val="single" w:sz="4" w:space="4" w:color="auto"/>
          <w:bottom w:val="single" w:sz="4" w:space="1" w:color="auto"/>
          <w:right w:val="single" w:sz="4" w:space="4" w:color="auto"/>
        </w:pBdr>
        <w:rPr>
          <w:rFonts w:ascii="Arial" w:hAnsi="Arial" w:cs="Arial"/>
          <w:b/>
          <w:lang w:eastAsia="zh-CN"/>
        </w:rPr>
      </w:pPr>
      <w:r w:rsidRPr="000F2453">
        <w:rPr>
          <w:rFonts w:ascii="Arial" w:hAnsi="Arial" w:cs="Arial" w:hint="eastAsia"/>
          <w:b/>
          <w:lang w:eastAsia="zh-CN"/>
        </w:rPr>
        <w:t xml:space="preserve">Question#2: Whether </w:t>
      </w:r>
      <w:r>
        <w:rPr>
          <w:rFonts w:ascii="Arial" w:hAnsi="Arial" w:cs="Arial"/>
          <w:b/>
          <w:lang w:eastAsia="zh-CN"/>
        </w:rPr>
        <w:t xml:space="preserve">a </w:t>
      </w:r>
      <w:r w:rsidRPr="000F2453">
        <w:rPr>
          <w:rFonts w:ascii="Arial" w:hAnsi="Arial" w:cs="Arial" w:hint="eastAsia"/>
          <w:b/>
          <w:lang w:eastAsia="zh-CN"/>
        </w:rPr>
        <w:t xml:space="preserve">PRU </w:t>
      </w:r>
      <w:r>
        <w:rPr>
          <w:rFonts w:ascii="Arial" w:hAnsi="Arial" w:cs="Arial"/>
          <w:b/>
          <w:lang w:eastAsia="zh-CN"/>
        </w:rPr>
        <w:t xml:space="preserve">can be allowed to </w:t>
      </w:r>
      <w:r w:rsidRPr="000F2453">
        <w:rPr>
          <w:rFonts w:ascii="Arial" w:hAnsi="Arial" w:cs="Arial" w:hint="eastAsia"/>
          <w:b/>
          <w:lang w:eastAsia="zh-CN"/>
        </w:rPr>
        <w:t>support the positioning signal transmission capability and signal measurement capability on PC5?</w:t>
      </w:r>
    </w:p>
    <w:p w14:paraId="067E8346" w14:textId="77777777" w:rsidR="00697022" w:rsidRPr="002D57B5" w:rsidRDefault="00697022" w:rsidP="00697022">
      <w:pPr>
        <w:rPr>
          <w:rFonts w:ascii="Arial" w:hAnsi="Arial" w:cs="Arial"/>
          <w:lang w:eastAsia="zh-CN"/>
        </w:rPr>
      </w:pPr>
    </w:p>
    <w:p w14:paraId="5BE44D76" w14:textId="00F32A15" w:rsidR="00697022" w:rsidRDefault="00016741" w:rsidP="00697022">
      <w:pPr>
        <w:pStyle w:val="3GPPText"/>
        <w:rPr>
          <w:lang w:eastAsia="zh-CN"/>
        </w:rPr>
      </w:pPr>
      <w:r>
        <w:rPr>
          <w:rFonts w:hint="eastAsia"/>
          <w:lang w:eastAsia="zh-CN"/>
        </w:rPr>
        <w:t xml:space="preserve">PRU </w:t>
      </w:r>
      <w:r w:rsidR="009417A6">
        <w:rPr>
          <w:rFonts w:hint="eastAsia"/>
          <w:lang w:eastAsia="zh-CN"/>
        </w:rPr>
        <w:t>was</w:t>
      </w:r>
      <w:r>
        <w:rPr>
          <w:rFonts w:hint="eastAsia"/>
          <w:lang w:eastAsia="zh-CN"/>
        </w:rPr>
        <w:t xml:space="preserve"> raised by RAN1 in Rel-17 which brings</w:t>
      </w:r>
      <w:r w:rsidR="001055FD">
        <w:rPr>
          <w:rFonts w:hint="eastAsia"/>
          <w:lang w:eastAsia="zh-CN"/>
        </w:rPr>
        <w:t xml:space="preserve"> potential </w:t>
      </w:r>
      <w:r>
        <w:rPr>
          <w:rFonts w:hint="eastAsia"/>
          <w:lang w:eastAsia="zh-CN"/>
        </w:rPr>
        <w:t>protocol impact</w:t>
      </w:r>
      <w:r w:rsidR="001055FD">
        <w:rPr>
          <w:rFonts w:hint="eastAsia"/>
          <w:lang w:eastAsia="zh-CN"/>
        </w:rPr>
        <w:t>s</w:t>
      </w:r>
      <w:r>
        <w:rPr>
          <w:rFonts w:hint="eastAsia"/>
          <w:lang w:eastAsia="zh-CN"/>
        </w:rPr>
        <w:t xml:space="preserve"> to SA2. </w:t>
      </w:r>
      <w:r>
        <w:rPr>
          <w:lang w:eastAsia="zh-CN"/>
        </w:rPr>
        <w:t>S</w:t>
      </w:r>
      <w:r>
        <w:rPr>
          <w:rFonts w:hint="eastAsia"/>
          <w:lang w:eastAsia="zh-CN"/>
        </w:rPr>
        <w:t>o SA2 plan to support PRU in their Rel-18</w:t>
      </w:r>
      <w:r w:rsidR="001055FD">
        <w:rPr>
          <w:rFonts w:hint="eastAsia"/>
          <w:lang w:eastAsia="zh-CN"/>
        </w:rPr>
        <w:t xml:space="preserve"> which was </w:t>
      </w:r>
      <w:r w:rsidR="00853F01">
        <w:rPr>
          <w:rFonts w:hint="eastAsia"/>
          <w:lang w:eastAsia="zh-CN"/>
        </w:rPr>
        <w:t xml:space="preserve">now </w:t>
      </w:r>
      <w:r w:rsidR="001055FD">
        <w:rPr>
          <w:rFonts w:hint="eastAsia"/>
          <w:lang w:eastAsia="zh-CN"/>
        </w:rPr>
        <w:t>under discussion</w:t>
      </w:r>
      <w:r>
        <w:rPr>
          <w:rFonts w:hint="eastAsia"/>
          <w:lang w:eastAsia="zh-CN"/>
        </w:rPr>
        <w:t xml:space="preserve">. </w:t>
      </w:r>
      <w:r w:rsidR="004846EC">
        <w:rPr>
          <w:rFonts w:hint="eastAsia"/>
          <w:lang w:eastAsia="zh-CN"/>
        </w:rPr>
        <w:t xml:space="preserve">RAN2 may further discuss how to </w:t>
      </w:r>
      <w:r w:rsidR="004846EC">
        <w:rPr>
          <w:lang w:eastAsia="zh-CN"/>
        </w:rPr>
        <w:t>enable</w:t>
      </w:r>
      <w:r w:rsidR="004846EC">
        <w:rPr>
          <w:rFonts w:hint="eastAsia"/>
          <w:lang w:eastAsia="zh-CN"/>
        </w:rPr>
        <w:t xml:space="preserve"> </w:t>
      </w:r>
      <w:r w:rsidR="006603EA">
        <w:rPr>
          <w:rFonts w:hint="eastAsia"/>
          <w:lang w:eastAsia="zh-CN"/>
        </w:rPr>
        <w:t xml:space="preserve">to support </w:t>
      </w:r>
      <w:r w:rsidR="004846EC">
        <w:rPr>
          <w:rFonts w:hint="eastAsia"/>
          <w:lang w:eastAsia="zh-CN"/>
        </w:rPr>
        <w:t xml:space="preserve">PRU in Rel-18 </w:t>
      </w:r>
      <w:r w:rsidR="00425D62">
        <w:rPr>
          <w:rFonts w:hint="eastAsia"/>
          <w:lang w:eastAsia="zh-CN"/>
        </w:rPr>
        <w:t>based</w:t>
      </w:r>
      <w:r w:rsidR="004846EC">
        <w:rPr>
          <w:rFonts w:hint="eastAsia"/>
          <w:lang w:eastAsia="zh-CN"/>
        </w:rPr>
        <w:t xml:space="preserve"> </w:t>
      </w:r>
      <w:r w:rsidR="00064B11">
        <w:rPr>
          <w:rFonts w:hint="eastAsia"/>
          <w:lang w:eastAsia="zh-CN"/>
        </w:rPr>
        <w:t xml:space="preserve">on </w:t>
      </w:r>
      <w:r w:rsidR="004846EC">
        <w:rPr>
          <w:rFonts w:hint="eastAsia"/>
          <w:lang w:eastAsia="zh-CN"/>
        </w:rPr>
        <w:t xml:space="preserve">the progress </w:t>
      </w:r>
      <w:r w:rsidR="00CF3780">
        <w:rPr>
          <w:rFonts w:hint="eastAsia"/>
          <w:lang w:eastAsia="zh-CN"/>
        </w:rPr>
        <w:t xml:space="preserve">and requirement from </w:t>
      </w:r>
      <w:r w:rsidR="004846EC">
        <w:rPr>
          <w:rFonts w:hint="eastAsia"/>
          <w:lang w:eastAsia="zh-CN"/>
        </w:rPr>
        <w:t xml:space="preserve">SA2 and </w:t>
      </w:r>
      <w:r w:rsidR="00301452">
        <w:rPr>
          <w:rFonts w:hint="eastAsia"/>
          <w:lang w:eastAsia="zh-CN"/>
        </w:rPr>
        <w:t>conclusion of RAN1.</w:t>
      </w:r>
    </w:p>
    <w:p w14:paraId="6DEDD9ED" w14:textId="00123303" w:rsidR="00853F01" w:rsidRPr="00853F01" w:rsidRDefault="00853F01" w:rsidP="00697022">
      <w:pPr>
        <w:pStyle w:val="3GPPText"/>
        <w:rPr>
          <w:lang w:val="en-GB" w:eastAsia="zh-CN"/>
        </w:rPr>
      </w:pPr>
      <w:r>
        <w:rPr>
          <w:rFonts w:hint="eastAsia"/>
          <w:lang w:val="en-GB" w:eastAsia="zh-CN"/>
        </w:rPr>
        <w:t xml:space="preserve">RAN2 </w:t>
      </w:r>
      <w:r w:rsidR="00332EA1">
        <w:rPr>
          <w:rFonts w:hint="eastAsia"/>
          <w:lang w:val="en-GB" w:eastAsia="zh-CN"/>
        </w:rPr>
        <w:t xml:space="preserve">has </w:t>
      </w:r>
      <w:r>
        <w:rPr>
          <w:rFonts w:hint="eastAsia"/>
          <w:lang w:val="en-GB" w:eastAsia="zh-CN"/>
        </w:rPr>
        <w:t>reached below agreement on the LPP procedures when a PRU works as a UE</w:t>
      </w:r>
      <w:r w:rsidR="00B048CF">
        <w:rPr>
          <w:rFonts w:hint="eastAsia"/>
          <w:lang w:val="en-GB" w:eastAsia="zh-CN"/>
        </w:rPr>
        <w:t xml:space="preserve"> in Rel-17</w:t>
      </w:r>
      <w:r>
        <w:rPr>
          <w:rFonts w:hint="eastAsia"/>
          <w:lang w:val="en-GB" w:eastAsia="zh-CN"/>
        </w:rPr>
        <w:t>.</w:t>
      </w:r>
    </w:p>
    <w:p w14:paraId="7FA00C54" w14:textId="77777777" w:rsidR="00853F01" w:rsidRDefault="00853F01" w:rsidP="00853F01">
      <w:pPr>
        <w:pStyle w:val="Doc-text2"/>
        <w:pBdr>
          <w:top w:val="single" w:sz="4" w:space="1" w:color="auto"/>
          <w:left w:val="single" w:sz="4" w:space="4" w:color="auto"/>
          <w:bottom w:val="single" w:sz="4" w:space="1" w:color="auto"/>
          <w:right w:val="single" w:sz="4" w:space="4" w:color="auto"/>
        </w:pBdr>
      </w:pPr>
      <w:r>
        <w:t>Agreement:</w:t>
      </w:r>
    </w:p>
    <w:p w14:paraId="3A05DE30" w14:textId="77777777" w:rsidR="00853F01" w:rsidRDefault="00853F01" w:rsidP="00853F01">
      <w:pPr>
        <w:pStyle w:val="Doc-text2"/>
        <w:pBdr>
          <w:top w:val="single" w:sz="4" w:space="1" w:color="auto"/>
          <w:left w:val="single" w:sz="4" w:space="4" w:color="auto"/>
          <w:bottom w:val="single" w:sz="4" w:space="1" w:color="auto"/>
          <w:right w:val="single" w:sz="4" w:space="4" w:color="auto"/>
        </w:pBdr>
      </w:pPr>
      <w:r>
        <w:t>RAN2 confirm that the PRU considered as a UE supports the normal LPP procedures for assistance data transfer and location information transfer.</w:t>
      </w:r>
    </w:p>
    <w:p w14:paraId="642BCE8E" w14:textId="77777777" w:rsidR="00853F01" w:rsidRDefault="00853F01" w:rsidP="00697022">
      <w:pPr>
        <w:pStyle w:val="3GPPText"/>
        <w:rPr>
          <w:lang w:eastAsia="zh-CN"/>
        </w:rPr>
      </w:pPr>
    </w:p>
    <w:p w14:paraId="3B21B79E" w14:textId="77777777" w:rsidR="00853F01" w:rsidRDefault="00853F01" w:rsidP="00853F01">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78DFCC5" w14:textId="77777777" w:rsidR="00853F01" w:rsidRDefault="00853F01" w:rsidP="00853F01">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Proposal 3:</w:t>
      </w:r>
      <w:r w:rsidRPr="00044353">
        <w:rPr>
          <w:lang w:val="en-US"/>
        </w:rPr>
        <w:tab/>
        <w:t>RAN2 confirm that the PRU considered as a UE supports the normal LPP procedures for PRU capability transfer.</w:t>
      </w:r>
    </w:p>
    <w:p w14:paraId="1A39EC0F" w14:textId="77777777" w:rsidR="00853F01" w:rsidRPr="00853F01" w:rsidRDefault="00853F01" w:rsidP="00697022">
      <w:pPr>
        <w:pStyle w:val="3GPPText"/>
        <w:rPr>
          <w:lang w:eastAsia="zh-CN"/>
        </w:rPr>
      </w:pPr>
    </w:p>
    <w:p w14:paraId="04BA98E9" w14:textId="6CA8A407" w:rsidR="008A27E4" w:rsidRPr="008A27E4" w:rsidRDefault="008A27E4" w:rsidP="008A27E4">
      <w:pPr>
        <w:pStyle w:val="3GPPText"/>
        <w:rPr>
          <w:b/>
          <w:lang w:eastAsia="zh-CN"/>
        </w:rPr>
      </w:pPr>
      <w:r w:rsidRPr="00603D81">
        <w:rPr>
          <w:rFonts w:hint="eastAsia"/>
          <w:b/>
          <w:lang w:eastAsia="zh-CN"/>
        </w:rPr>
        <w:t>Observation 1:</w:t>
      </w:r>
      <w:r w:rsidRPr="008A27E4">
        <w:rPr>
          <w:b/>
          <w:lang w:eastAsia="zh-CN"/>
        </w:rPr>
        <w:t xml:space="preserve"> </w:t>
      </w:r>
      <w:r w:rsidRPr="00164E9E">
        <w:rPr>
          <w:b/>
          <w:lang w:eastAsia="zh-CN"/>
        </w:rPr>
        <w:t xml:space="preserve">RAN2 </w:t>
      </w:r>
      <w:r>
        <w:rPr>
          <w:b/>
          <w:lang w:eastAsia="zh-CN"/>
        </w:rPr>
        <w:t xml:space="preserve">has </w:t>
      </w:r>
      <w:r w:rsidRPr="00164E9E">
        <w:rPr>
          <w:b/>
          <w:lang w:eastAsia="zh-CN"/>
        </w:rPr>
        <w:t>confirm</w:t>
      </w:r>
      <w:r>
        <w:rPr>
          <w:b/>
          <w:lang w:eastAsia="zh-CN"/>
        </w:rPr>
        <w:t>ed</w:t>
      </w:r>
      <w:r w:rsidRPr="00164E9E">
        <w:rPr>
          <w:b/>
          <w:lang w:eastAsia="zh-CN"/>
        </w:rPr>
        <w:t xml:space="preserve"> that the PRU considered as a UE supports the normal LPP procedur</w:t>
      </w:r>
      <w:r>
        <w:rPr>
          <w:b/>
          <w:lang w:eastAsia="zh-CN"/>
        </w:rPr>
        <w:t>es for assistance data transfer</w:t>
      </w:r>
      <w:r>
        <w:rPr>
          <w:rFonts w:hint="eastAsia"/>
          <w:b/>
          <w:lang w:eastAsia="zh-CN"/>
        </w:rPr>
        <w:t xml:space="preserve">, </w:t>
      </w:r>
      <w:r w:rsidRPr="00164E9E">
        <w:rPr>
          <w:b/>
          <w:lang w:eastAsia="zh-CN"/>
        </w:rPr>
        <w:t>location information transfer</w:t>
      </w:r>
      <w:r>
        <w:rPr>
          <w:rFonts w:hint="eastAsia"/>
          <w:b/>
          <w:lang w:eastAsia="zh-CN"/>
        </w:rPr>
        <w:t>,</w:t>
      </w:r>
      <w:r w:rsidRPr="00853F01">
        <w:rPr>
          <w:b/>
          <w:lang w:eastAsia="zh-CN"/>
        </w:rPr>
        <w:t xml:space="preserve"> </w:t>
      </w:r>
      <w:r w:rsidRPr="00853F01">
        <w:rPr>
          <w:rFonts w:hint="eastAsia"/>
          <w:b/>
          <w:lang w:eastAsia="zh-CN"/>
        </w:rPr>
        <w:t xml:space="preserve">and </w:t>
      </w:r>
      <w:r w:rsidRPr="00853F01">
        <w:rPr>
          <w:b/>
          <w:lang w:eastAsia="zh-CN"/>
        </w:rPr>
        <w:t>PRU capability transfer</w:t>
      </w:r>
      <w:r>
        <w:rPr>
          <w:rFonts w:hint="eastAsia"/>
          <w:b/>
          <w:lang w:eastAsia="zh-CN"/>
        </w:rPr>
        <w:t xml:space="preserve"> in RAN2#115-e and RAN2#116bis-e</w:t>
      </w:r>
      <w:r w:rsidRPr="00164E9E">
        <w:rPr>
          <w:b/>
          <w:lang w:eastAsia="zh-CN"/>
        </w:rPr>
        <w:t>.</w:t>
      </w:r>
    </w:p>
    <w:p w14:paraId="31521F1A" w14:textId="77777777" w:rsidR="00E542C9" w:rsidRPr="00603D81" w:rsidRDefault="00E542C9" w:rsidP="00E542C9">
      <w:pPr>
        <w:pStyle w:val="3GPPText"/>
        <w:rPr>
          <w:b/>
          <w:lang w:eastAsia="zh-CN"/>
        </w:rPr>
      </w:pPr>
      <w:r w:rsidRPr="00603D81">
        <w:rPr>
          <w:rFonts w:hint="eastAsia"/>
          <w:b/>
          <w:lang w:eastAsia="zh-CN"/>
        </w:rPr>
        <w:lastRenderedPageBreak/>
        <w:t xml:space="preserve">Proposal 1: RAN2 </w:t>
      </w:r>
      <w:r>
        <w:rPr>
          <w:b/>
          <w:lang w:eastAsia="zh-CN"/>
        </w:rPr>
        <w:t>should</w:t>
      </w:r>
      <w:r w:rsidRPr="00603D81">
        <w:rPr>
          <w:rFonts w:hint="eastAsia"/>
          <w:b/>
          <w:lang w:eastAsia="zh-CN"/>
        </w:rPr>
        <w:t xml:space="preserve"> </w:t>
      </w:r>
      <w:r w:rsidRPr="00603D81">
        <w:rPr>
          <w:b/>
          <w:lang w:eastAsia="zh-CN"/>
        </w:rPr>
        <w:t>enable</w:t>
      </w:r>
      <w:r w:rsidRPr="00603D81">
        <w:rPr>
          <w:rFonts w:hint="eastAsia"/>
          <w:b/>
          <w:lang w:eastAsia="zh-CN"/>
        </w:rPr>
        <w:t xml:space="preserve"> </w:t>
      </w:r>
      <w:r>
        <w:rPr>
          <w:b/>
          <w:lang w:eastAsia="zh-CN"/>
        </w:rPr>
        <w:t xml:space="preserve">the </w:t>
      </w:r>
      <w:r w:rsidRPr="00603D81">
        <w:rPr>
          <w:rFonts w:hint="eastAsia"/>
          <w:b/>
          <w:lang w:eastAsia="zh-CN"/>
        </w:rPr>
        <w:t xml:space="preserve">support </w:t>
      </w:r>
      <w:r>
        <w:rPr>
          <w:b/>
          <w:lang w:eastAsia="zh-CN"/>
        </w:rPr>
        <w:t xml:space="preserve">of </w:t>
      </w:r>
      <w:r w:rsidRPr="00603D81">
        <w:rPr>
          <w:rFonts w:hint="eastAsia"/>
          <w:b/>
          <w:lang w:eastAsia="zh-CN"/>
        </w:rPr>
        <w:t xml:space="preserve">PRU in </w:t>
      </w:r>
      <w:r w:rsidRPr="00603D81">
        <w:rPr>
          <w:b/>
          <w:lang w:eastAsia="zh-CN"/>
        </w:rPr>
        <w:t>normative</w:t>
      </w:r>
      <w:r w:rsidRPr="00603D81">
        <w:rPr>
          <w:rFonts w:hint="eastAsia"/>
          <w:b/>
          <w:lang w:eastAsia="zh-CN"/>
        </w:rPr>
        <w:t xml:space="preserve"> work </w:t>
      </w:r>
      <w:r>
        <w:rPr>
          <w:rFonts w:hint="eastAsia"/>
          <w:b/>
          <w:lang w:eastAsia="zh-CN"/>
        </w:rPr>
        <w:t>following</w:t>
      </w:r>
      <w:r w:rsidRPr="00603D81">
        <w:rPr>
          <w:rFonts w:hint="eastAsia"/>
          <w:b/>
          <w:lang w:eastAsia="zh-CN"/>
        </w:rPr>
        <w:t xml:space="preserve"> the progress </w:t>
      </w:r>
      <w:r>
        <w:rPr>
          <w:rFonts w:hint="eastAsia"/>
          <w:b/>
          <w:lang w:eastAsia="zh-CN"/>
        </w:rPr>
        <w:t xml:space="preserve">and requirement </w:t>
      </w:r>
      <w:r w:rsidRPr="00603D81">
        <w:rPr>
          <w:rFonts w:hint="eastAsia"/>
          <w:b/>
          <w:lang w:eastAsia="zh-CN"/>
        </w:rPr>
        <w:t>of SA2 and RAN1.</w:t>
      </w:r>
    </w:p>
    <w:p w14:paraId="27EF7EF9" w14:textId="77777777" w:rsidR="00603D81" w:rsidRPr="008A27E4" w:rsidRDefault="00603D81" w:rsidP="00697022">
      <w:pPr>
        <w:pStyle w:val="3GPPText"/>
        <w:rPr>
          <w:lang w:eastAsia="zh-CN"/>
        </w:rPr>
      </w:pPr>
    </w:p>
    <w:p w14:paraId="7B11DBA6" w14:textId="0301FFFE" w:rsidR="000901B4" w:rsidRPr="000901B4" w:rsidRDefault="00FF53FC" w:rsidP="000901B4">
      <w:pPr>
        <w:pStyle w:val="3GPPText"/>
        <w:rPr>
          <w:lang w:eastAsia="zh-CN"/>
        </w:rPr>
      </w:pPr>
      <w:r>
        <w:rPr>
          <w:rFonts w:hint="eastAsia"/>
          <w:lang w:eastAsia="zh-CN"/>
        </w:rPr>
        <w:t>As f</w:t>
      </w:r>
      <w:bookmarkStart w:id="1" w:name="_GoBack"/>
      <w:bookmarkEnd w:id="1"/>
      <w:r w:rsidR="000901B4">
        <w:rPr>
          <w:lang w:eastAsia="zh-CN"/>
        </w:rPr>
        <w:t>or SA2’s second question about “</w:t>
      </w:r>
      <w:r w:rsidR="000901B4" w:rsidRPr="000901B4">
        <w:rPr>
          <w:lang w:eastAsia="zh-CN"/>
        </w:rPr>
        <w:t>Whether a PRU can be allowed to support the positioning signal transmission capability and signal measurement capability on PC5</w:t>
      </w:r>
      <w:r w:rsidR="000901B4">
        <w:rPr>
          <w:lang w:eastAsia="zh-CN"/>
        </w:rPr>
        <w:t>”, in our view, an anchor UE at a known location can serve as a PRU for SL positioning. It should be beneficial for all SL-positioning methods, especially SL-TDOA. H</w:t>
      </w:r>
      <w:r w:rsidR="000901B4">
        <w:rPr>
          <w:rFonts w:hint="eastAsia"/>
          <w:lang w:eastAsia="zh-CN"/>
        </w:rPr>
        <w:t xml:space="preserve">owever it depends on the conclusion from RAN1. </w:t>
      </w:r>
      <w:r w:rsidR="000901B4">
        <w:rPr>
          <w:lang w:eastAsia="zh-CN"/>
        </w:rPr>
        <w:t>S</w:t>
      </w:r>
      <w:r w:rsidR="000901B4">
        <w:rPr>
          <w:rFonts w:hint="eastAsia"/>
          <w:lang w:eastAsia="zh-CN"/>
        </w:rPr>
        <w:t>o we propose</w:t>
      </w:r>
      <w:r w:rsidR="00AF337E">
        <w:rPr>
          <w:rFonts w:hint="eastAsia"/>
          <w:lang w:eastAsia="zh-CN"/>
        </w:rPr>
        <w:t>:</w:t>
      </w:r>
      <w:r w:rsidR="000901B4">
        <w:rPr>
          <w:rFonts w:hint="eastAsia"/>
          <w:lang w:eastAsia="zh-CN"/>
        </w:rPr>
        <w:t xml:space="preserve"> </w:t>
      </w:r>
    </w:p>
    <w:p w14:paraId="42C474C6" w14:textId="77777777" w:rsidR="007F23B2" w:rsidRPr="008A27E4" w:rsidRDefault="007F23B2" w:rsidP="007F23B2">
      <w:pPr>
        <w:pStyle w:val="3GPPText"/>
        <w:rPr>
          <w:b/>
          <w:lang w:eastAsia="zh-CN"/>
        </w:rPr>
      </w:pPr>
      <w:r w:rsidRPr="000901B4">
        <w:rPr>
          <w:b/>
          <w:lang w:eastAsia="zh-CN"/>
        </w:rPr>
        <w:t xml:space="preserve">Proposal </w:t>
      </w:r>
      <w:r>
        <w:rPr>
          <w:rFonts w:hint="eastAsia"/>
          <w:b/>
          <w:lang w:eastAsia="zh-CN"/>
        </w:rPr>
        <w:t>2</w:t>
      </w:r>
      <w:r w:rsidRPr="000901B4">
        <w:rPr>
          <w:b/>
          <w:lang w:eastAsia="zh-CN"/>
        </w:rPr>
        <w:t xml:space="preserve">: </w:t>
      </w:r>
      <w:r>
        <w:rPr>
          <w:rFonts w:hint="eastAsia"/>
          <w:b/>
          <w:lang w:eastAsia="zh-CN"/>
        </w:rPr>
        <w:t xml:space="preserve">RAN2 </w:t>
      </w:r>
      <w:r>
        <w:rPr>
          <w:b/>
          <w:lang w:eastAsia="zh-CN"/>
        </w:rPr>
        <w:t>should</w:t>
      </w:r>
      <w:r w:rsidRPr="00603D81">
        <w:rPr>
          <w:rFonts w:hint="eastAsia"/>
          <w:b/>
          <w:lang w:eastAsia="zh-CN"/>
        </w:rPr>
        <w:t xml:space="preserve"> </w:t>
      </w:r>
      <w:r>
        <w:rPr>
          <w:rFonts w:hint="eastAsia"/>
          <w:b/>
          <w:lang w:eastAsia="zh-CN"/>
        </w:rPr>
        <w:t xml:space="preserve">enable </w:t>
      </w:r>
      <w:r>
        <w:rPr>
          <w:b/>
          <w:lang w:eastAsia="zh-CN"/>
        </w:rPr>
        <w:t xml:space="preserve">the </w:t>
      </w:r>
      <w:r>
        <w:rPr>
          <w:rFonts w:hint="eastAsia"/>
          <w:b/>
          <w:lang w:eastAsia="zh-CN"/>
        </w:rPr>
        <w:t xml:space="preserve">support </w:t>
      </w:r>
      <w:r>
        <w:rPr>
          <w:b/>
          <w:lang w:eastAsia="zh-CN"/>
        </w:rPr>
        <w:t xml:space="preserve">of </w:t>
      </w:r>
      <w:r>
        <w:rPr>
          <w:rFonts w:hint="eastAsia"/>
          <w:b/>
          <w:lang w:eastAsia="zh-CN"/>
        </w:rPr>
        <w:t xml:space="preserve">PRU </w:t>
      </w:r>
      <w:r w:rsidRPr="000901B4">
        <w:rPr>
          <w:b/>
          <w:lang w:eastAsia="zh-CN"/>
        </w:rPr>
        <w:t>on PC5</w:t>
      </w:r>
      <w:r>
        <w:rPr>
          <w:rFonts w:hint="eastAsia"/>
          <w:b/>
          <w:lang w:eastAsia="zh-CN"/>
        </w:rPr>
        <w:t xml:space="preserve"> in normative work if RAN1 </w:t>
      </w:r>
      <w:r>
        <w:rPr>
          <w:b/>
          <w:lang w:eastAsia="zh-CN"/>
        </w:rPr>
        <w:t xml:space="preserve">decides </w:t>
      </w:r>
      <w:r w:rsidRPr="00A90CE1">
        <w:rPr>
          <w:b/>
          <w:lang w:eastAsia="zh-CN"/>
        </w:rPr>
        <w:t xml:space="preserve">PRU </w:t>
      </w:r>
      <w:r w:rsidRPr="00B379E0">
        <w:rPr>
          <w:b/>
          <w:lang w:eastAsia="zh-CN"/>
        </w:rPr>
        <w:t xml:space="preserve">can be allowed to </w:t>
      </w:r>
      <w:r w:rsidRPr="00A90CE1">
        <w:rPr>
          <w:b/>
          <w:lang w:eastAsia="zh-CN"/>
        </w:rPr>
        <w:t>suppor</w:t>
      </w:r>
      <w:r>
        <w:rPr>
          <w:b/>
          <w:lang w:eastAsia="zh-CN"/>
        </w:rPr>
        <w:t xml:space="preserve">t </w:t>
      </w:r>
      <w:r w:rsidRPr="000901B4">
        <w:rPr>
          <w:b/>
          <w:lang w:eastAsia="zh-CN"/>
        </w:rPr>
        <w:t>the positioning signal transmission capability and signal measurement capability on PC5</w:t>
      </w:r>
      <w:r>
        <w:rPr>
          <w:b/>
          <w:lang w:eastAsia="zh-CN"/>
        </w:rPr>
        <w:t xml:space="preserve"> </w:t>
      </w:r>
      <w:r w:rsidRPr="000901B4">
        <w:rPr>
          <w:b/>
          <w:lang w:eastAsia="zh-CN"/>
        </w:rPr>
        <w:t>.</w:t>
      </w:r>
    </w:p>
    <w:p w14:paraId="19D583D5" w14:textId="77777777" w:rsidR="00603D81" w:rsidRPr="00A60031" w:rsidRDefault="00603D81" w:rsidP="00DC7F57">
      <w:pPr>
        <w:spacing w:after="240"/>
        <w:rPr>
          <w:lang w:val="en-US" w:eastAsia="zh-CN"/>
        </w:rPr>
      </w:pPr>
    </w:p>
    <w:p w14:paraId="02B96FD6" w14:textId="14E8D211" w:rsidR="00D17923" w:rsidRDefault="00D17923" w:rsidP="00D17923">
      <w:pPr>
        <w:pStyle w:val="3GPPH1"/>
      </w:pPr>
      <w:r>
        <w:t>Conclusion</w:t>
      </w:r>
    </w:p>
    <w:p w14:paraId="7ECF7873" w14:textId="40A94BEC" w:rsidR="00D17923" w:rsidRDefault="00844A7D" w:rsidP="00D17923">
      <w:pPr>
        <w:pStyle w:val="3GPPText"/>
        <w:rPr>
          <w:lang w:eastAsia="zh-CN"/>
        </w:rPr>
      </w:pPr>
      <w:r w:rsidRPr="00176968">
        <w:t xml:space="preserve">In this contribution, we </w:t>
      </w:r>
      <w:r w:rsidR="002C2CBE">
        <w:t xml:space="preserve">provided our </w:t>
      </w:r>
      <w:r w:rsidR="00DF10D8">
        <w:t xml:space="preserve">views on </w:t>
      </w:r>
      <w:r w:rsidR="00820850" w:rsidRPr="00820850">
        <w:t>the PRU LS from SA2</w:t>
      </w:r>
      <w:r w:rsidR="00820850" w:rsidRPr="00820850">
        <w:rPr>
          <w:rFonts w:hint="eastAsia"/>
          <w:lang w:eastAsia="zh-CN"/>
        </w:rPr>
        <w:t xml:space="preserve"> </w:t>
      </w:r>
      <w:r w:rsidR="00820850">
        <w:rPr>
          <w:rFonts w:hint="eastAsia"/>
          <w:lang w:eastAsia="zh-CN"/>
        </w:rPr>
        <w:t xml:space="preserve">in </w:t>
      </w:r>
      <w:r w:rsidR="00241F74" w:rsidRPr="00241F74">
        <w:rPr>
          <w:lang w:eastAsia="zh-CN"/>
        </w:rPr>
        <w:t>R2-2211130</w:t>
      </w:r>
      <w:r w:rsidR="00820850">
        <w:rPr>
          <w:rFonts w:hint="eastAsia"/>
          <w:lang w:eastAsia="zh-CN"/>
        </w:rPr>
        <w:t>(</w:t>
      </w:r>
      <w:r w:rsidR="00820850" w:rsidRPr="00DC4EE2">
        <w:rPr>
          <w:lang w:eastAsia="zh-CN"/>
        </w:rPr>
        <w:t>S2-2209590</w:t>
      </w:r>
      <w:r w:rsidR="00820850">
        <w:rPr>
          <w:rFonts w:hint="eastAsia"/>
          <w:lang w:eastAsia="zh-CN"/>
        </w:rPr>
        <w:t>)</w:t>
      </w:r>
      <w:r w:rsidR="000F3B44">
        <w:rPr>
          <w:rFonts w:hint="eastAsia"/>
          <w:lang w:eastAsia="zh-CN"/>
        </w:rPr>
        <w:t xml:space="preserve">, </w:t>
      </w:r>
      <w:r w:rsidR="000F3B44">
        <w:rPr>
          <w:lang w:eastAsia="zh-CN"/>
        </w:rPr>
        <w:t>including</w:t>
      </w:r>
      <w:r w:rsidR="000F3B44">
        <w:rPr>
          <w:rFonts w:hint="eastAsia"/>
          <w:lang w:eastAsia="zh-CN"/>
        </w:rPr>
        <w:t xml:space="preserve"> observations and proposals as below</w:t>
      </w:r>
      <w:r w:rsidR="00820850">
        <w:rPr>
          <w:rFonts w:hint="eastAsia"/>
          <w:lang w:eastAsia="zh-CN"/>
        </w:rPr>
        <w:t>:</w:t>
      </w:r>
    </w:p>
    <w:p w14:paraId="2EF2514A" w14:textId="77777777" w:rsidR="008A27E4" w:rsidRPr="008A27E4" w:rsidRDefault="008A27E4" w:rsidP="008A27E4">
      <w:pPr>
        <w:pStyle w:val="3GPPText"/>
        <w:rPr>
          <w:b/>
          <w:lang w:eastAsia="zh-CN"/>
        </w:rPr>
      </w:pPr>
      <w:r w:rsidRPr="00603D81">
        <w:rPr>
          <w:rFonts w:hint="eastAsia"/>
          <w:b/>
          <w:lang w:eastAsia="zh-CN"/>
        </w:rPr>
        <w:t>Observation 1:</w:t>
      </w:r>
      <w:r w:rsidRPr="008A27E4">
        <w:rPr>
          <w:b/>
          <w:lang w:eastAsia="zh-CN"/>
        </w:rPr>
        <w:t xml:space="preserve"> </w:t>
      </w:r>
      <w:r w:rsidRPr="00164E9E">
        <w:rPr>
          <w:b/>
          <w:lang w:eastAsia="zh-CN"/>
        </w:rPr>
        <w:t xml:space="preserve">RAN2 </w:t>
      </w:r>
      <w:r>
        <w:rPr>
          <w:b/>
          <w:lang w:eastAsia="zh-CN"/>
        </w:rPr>
        <w:t xml:space="preserve">has </w:t>
      </w:r>
      <w:r w:rsidRPr="00164E9E">
        <w:rPr>
          <w:b/>
          <w:lang w:eastAsia="zh-CN"/>
        </w:rPr>
        <w:t>confirm</w:t>
      </w:r>
      <w:r>
        <w:rPr>
          <w:b/>
          <w:lang w:eastAsia="zh-CN"/>
        </w:rPr>
        <w:t>ed</w:t>
      </w:r>
      <w:r w:rsidRPr="00164E9E">
        <w:rPr>
          <w:b/>
          <w:lang w:eastAsia="zh-CN"/>
        </w:rPr>
        <w:t xml:space="preserve"> that the PRU considered as a UE supports the normal LPP procedur</w:t>
      </w:r>
      <w:r>
        <w:rPr>
          <w:b/>
          <w:lang w:eastAsia="zh-CN"/>
        </w:rPr>
        <w:t>es for assistance data transfer</w:t>
      </w:r>
      <w:r>
        <w:rPr>
          <w:rFonts w:hint="eastAsia"/>
          <w:b/>
          <w:lang w:eastAsia="zh-CN"/>
        </w:rPr>
        <w:t xml:space="preserve">, </w:t>
      </w:r>
      <w:r w:rsidRPr="00164E9E">
        <w:rPr>
          <w:b/>
          <w:lang w:eastAsia="zh-CN"/>
        </w:rPr>
        <w:t>location information transfer</w:t>
      </w:r>
      <w:r>
        <w:rPr>
          <w:rFonts w:hint="eastAsia"/>
          <w:b/>
          <w:lang w:eastAsia="zh-CN"/>
        </w:rPr>
        <w:t>,</w:t>
      </w:r>
      <w:r w:rsidRPr="00853F01">
        <w:rPr>
          <w:b/>
          <w:lang w:eastAsia="zh-CN"/>
        </w:rPr>
        <w:t xml:space="preserve"> </w:t>
      </w:r>
      <w:r w:rsidRPr="00853F01">
        <w:rPr>
          <w:rFonts w:hint="eastAsia"/>
          <w:b/>
          <w:lang w:eastAsia="zh-CN"/>
        </w:rPr>
        <w:t xml:space="preserve">and </w:t>
      </w:r>
      <w:r w:rsidRPr="00853F01">
        <w:rPr>
          <w:b/>
          <w:lang w:eastAsia="zh-CN"/>
        </w:rPr>
        <w:t>PRU capability transfer</w:t>
      </w:r>
      <w:r>
        <w:rPr>
          <w:rFonts w:hint="eastAsia"/>
          <w:b/>
          <w:lang w:eastAsia="zh-CN"/>
        </w:rPr>
        <w:t xml:space="preserve"> in RAN2#115-e and RAN2#116bis-e</w:t>
      </w:r>
      <w:r w:rsidRPr="00164E9E">
        <w:rPr>
          <w:b/>
          <w:lang w:eastAsia="zh-CN"/>
        </w:rPr>
        <w:t>.</w:t>
      </w:r>
    </w:p>
    <w:p w14:paraId="21255628" w14:textId="77777777" w:rsidR="008A27E4" w:rsidRPr="00603D81" w:rsidRDefault="008A27E4" w:rsidP="008A27E4">
      <w:pPr>
        <w:pStyle w:val="3GPPText"/>
        <w:rPr>
          <w:b/>
          <w:lang w:eastAsia="zh-CN"/>
        </w:rPr>
      </w:pPr>
      <w:r w:rsidRPr="00603D81">
        <w:rPr>
          <w:rFonts w:hint="eastAsia"/>
          <w:b/>
          <w:lang w:eastAsia="zh-CN"/>
        </w:rPr>
        <w:t xml:space="preserve">Proposal 1: RAN2 </w:t>
      </w:r>
      <w:r>
        <w:rPr>
          <w:b/>
          <w:lang w:eastAsia="zh-CN"/>
        </w:rPr>
        <w:t>should</w:t>
      </w:r>
      <w:r w:rsidRPr="00603D81">
        <w:rPr>
          <w:rFonts w:hint="eastAsia"/>
          <w:b/>
          <w:lang w:eastAsia="zh-CN"/>
        </w:rPr>
        <w:t xml:space="preserve"> </w:t>
      </w:r>
      <w:r w:rsidRPr="00603D81">
        <w:rPr>
          <w:b/>
          <w:lang w:eastAsia="zh-CN"/>
        </w:rPr>
        <w:t>enable</w:t>
      </w:r>
      <w:r w:rsidRPr="00603D81">
        <w:rPr>
          <w:rFonts w:hint="eastAsia"/>
          <w:b/>
          <w:lang w:eastAsia="zh-CN"/>
        </w:rPr>
        <w:t xml:space="preserve"> </w:t>
      </w:r>
      <w:r>
        <w:rPr>
          <w:b/>
          <w:lang w:eastAsia="zh-CN"/>
        </w:rPr>
        <w:t xml:space="preserve">the </w:t>
      </w:r>
      <w:r w:rsidRPr="00603D81">
        <w:rPr>
          <w:rFonts w:hint="eastAsia"/>
          <w:b/>
          <w:lang w:eastAsia="zh-CN"/>
        </w:rPr>
        <w:t xml:space="preserve">support </w:t>
      </w:r>
      <w:r>
        <w:rPr>
          <w:b/>
          <w:lang w:eastAsia="zh-CN"/>
        </w:rPr>
        <w:t xml:space="preserve">of </w:t>
      </w:r>
      <w:r w:rsidRPr="00603D81">
        <w:rPr>
          <w:rFonts w:hint="eastAsia"/>
          <w:b/>
          <w:lang w:eastAsia="zh-CN"/>
        </w:rPr>
        <w:t xml:space="preserve">PRU in </w:t>
      </w:r>
      <w:r w:rsidRPr="00603D81">
        <w:rPr>
          <w:b/>
          <w:lang w:eastAsia="zh-CN"/>
        </w:rPr>
        <w:t>normative</w:t>
      </w:r>
      <w:r w:rsidRPr="00603D81">
        <w:rPr>
          <w:rFonts w:hint="eastAsia"/>
          <w:b/>
          <w:lang w:eastAsia="zh-CN"/>
        </w:rPr>
        <w:t xml:space="preserve"> work </w:t>
      </w:r>
      <w:r>
        <w:rPr>
          <w:rFonts w:hint="eastAsia"/>
          <w:b/>
          <w:lang w:eastAsia="zh-CN"/>
        </w:rPr>
        <w:t>following</w:t>
      </w:r>
      <w:r w:rsidRPr="00603D81">
        <w:rPr>
          <w:rFonts w:hint="eastAsia"/>
          <w:b/>
          <w:lang w:eastAsia="zh-CN"/>
        </w:rPr>
        <w:t xml:space="preserve"> the progress </w:t>
      </w:r>
      <w:r>
        <w:rPr>
          <w:rFonts w:hint="eastAsia"/>
          <w:b/>
          <w:lang w:eastAsia="zh-CN"/>
        </w:rPr>
        <w:t xml:space="preserve">and requirement </w:t>
      </w:r>
      <w:r w:rsidRPr="00603D81">
        <w:rPr>
          <w:rFonts w:hint="eastAsia"/>
          <w:b/>
          <w:lang w:eastAsia="zh-CN"/>
        </w:rPr>
        <w:t>of SA2 and RAN1.</w:t>
      </w:r>
    </w:p>
    <w:p w14:paraId="30670C72" w14:textId="77777777" w:rsidR="008A27E4" w:rsidRPr="008A27E4" w:rsidRDefault="008A27E4" w:rsidP="008A27E4">
      <w:pPr>
        <w:pStyle w:val="3GPPText"/>
        <w:rPr>
          <w:b/>
          <w:lang w:eastAsia="zh-CN"/>
        </w:rPr>
      </w:pPr>
      <w:r w:rsidRPr="000901B4">
        <w:rPr>
          <w:b/>
          <w:lang w:eastAsia="zh-CN"/>
        </w:rPr>
        <w:t xml:space="preserve">Proposal </w:t>
      </w:r>
      <w:r>
        <w:rPr>
          <w:rFonts w:hint="eastAsia"/>
          <w:b/>
          <w:lang w:eastAsia="zh-CN"/>
        </w:rPr>
        <w:t>2</w:t>
      </w:r>
      <w:r w:rsidRPr="000901B4">
        <w:rPr>
          <w:b/>
          <w:lang w:eastAsia="zh-CN"/>
        </w:rPr>
        <w:t xml:space="preserve">: </w:t>
      </w:r>
      <w:r>
        <w:rPr>
          <w:rFonts w:hint="eastAsia"/>
          <w:b/>
          <w:lang w:eastAsia="zh-CN"/>
        </w:rPr>
        <w:t xml:space="preserve">RAN2 </w:t>
      </w:r>
      <w:r>
        <w:rPr>
          <w:b/>
          <w:lang w:eastAsia="zh-CN"/>
        </w:rPr>
        <w:t>should</w:t>
      </w:r>
      <w:r w:rsidRPr="00603D81">
        <w:rPr>
          <w:rFonts w:hint="eastAsia"/>
          <w:b/>
          <w:lang w:eastAsia="zh-CN"/>
        </w:rPr>
        <w:t xml:space="preserve"> </w:t>
      </w:r>
      <w:r>
        <w:rPr>
          <w:rFonts w:hint="eastAsia"/>
          <w:b/>
          <w:lang w:eastAsia="zh-CN"/>
        </w:rPr>
        <w:t xml:space="preserve">enable </w:t>
      </w:r>
      <w:r>
        <w:rPr>
          <w:b/>
          <w:lang w:eastAsia="zh-CN"/>
        </w:rPr>
        <w:t xml:space="preserve">the </w:t>
      </w:r>
      <w:r>
        <w:rPr>
          <w:rFonts w:hint="eastAsia"/>
          <w:b/>
          <w:lang w:eastAsia="zh-CN"/>
        </w:rPr>
        <w:t xml:space="preserve">support </w:t>
      </w:r>
      <w:r>
        <w:rPr>
          <w:b/>
          <w:lang w:eastAsia="zh-CN"/>
        </w:rPr>
        <w:t xml:space="preserve">of </w:t>
      </w:r>
      <w:r>
        <w:rPr>
          <w:rFonts w:hint="eastAsia"/>
          <w:b/>
          <w:lang w:eastAsia="zh-CN"/>
        </w:rPr>
        <w:t xml:space="preserve">PRU </w:t>
      </w:r>
      <w:r w:rsidRPr="000901B4">
        <w:rPr>
          <w:b/>
          <w:lang w:eastAsia="zh-CN"/>
        </w:rPr>
        <w:t>on PC5</w:t>
      </w:r>
      <w:r>
        <w:rPr>
          <w:rFonts w:hint="eastAsia"/>
          <w:b/>
          <w:lang w:eastAsia="zh-CN"/>
        </w:rPr>
        <w:t xml:space="preserve"> in normative work if RAN1 </w:t>
      </w:r>
      <w:r>
        <w:rPr>
          <w:b/>
          <w:lang w:eastAsia="zh-CN"/>
        </w:rPr>
        <w:t xml:space="preserve">decides </w:t>
      </w:r>
      <w:r w:rsidRPr="00A90CE1">
        <w:rPr>
          <w:b/>
          <w:lang w:eastAsia="zh-CN"/>
        </w:rPr>
        <w:t xml:space="preserve">PRU </w:t>
      </w:r>
      <w:r w:rsidRPr="00B379E0">
        <w:rPr>
          <w:b/>
          <w:lang w:eastAsia="zh-CN"/>
        </w:rPr>
        <w:t xml:space="preserve">can be allowed to </w:t>
      </w:r>
      <w:r w:rsidRPr="00A90CE1">
        <w:rPr>
          <w:b/>
          <w:lang w:eastAsia="zh-CN"/>
        </w:rPr>
        <w:t>suppor</w:t>
      </w:r>
      <w:r>
        <w:rPr>
          <w:b/>
          <w:lang w:eastAsia="zh-CN"/>
        </w:rPr>
        <w:t xml:space="preserve">t </w:t>
      </w:r>
      <w:r w:rsidRPr="000901B4">
        <w:rPr>
          <w:b/>
          <w:lang w:eastAsia="zh-CN"/>
        </w:rPr>
        <w:t>the positioning signal transmission capability and signal measurement capability on PC5</w:t>
      </w:r>
      <w:r>
        <w:rPr>
          <w:b/>
          <w:lang w:eastAsia="zh-CN"/>
        </w:rPr>
        <w:t xml:space="preserve"> </w:t>
      </w:r>
      <w:r w:rsidRPr="000901B4">
        <w:rPr>
          <w:b/>
          <w:lang w:eastAsia="zh-CN"/>
        </w:rPr>
        <w:t>.</w:t>
      </w:r>
    </w:p>
    <w:p w14:paraId="0DE7650B" w14:textId="77777777" w:rsidR="008A27E4" w:rsidRPr="008A27E4" w:rsidRDefault="008A27E4" w:rsidP="006E00D6">
      <w:pPr>
        <w:pStyle w:val="3GPPText"/>
        <w:rPr>
          <w:b/>
          <w:lang w:val="en-GB" w:eastAsia="zh-CN"/>
        </w:rPr>
      </w:pPr>
    </w:p>
    <w:p w14:paraId="5AF1661A" w14:textId="77777777" w:rsidR="005972C9" w:rsidRDefault="005972C9" w:rsidP="005972C9">
      <w:pPr>
        <w:pStyle w:val="3GPPH1"/>
        <w:rPr>
          <w:lang w:val="en-US"/>
        </w:rPr>
      </w:pPr>
      <w:r w:rsidRPr="00AB2DA9">
        <w:rPr>
          <w:lang w:val="en-US"/>
        </w:rPr>
        <w:t>References</w:t>
      </w:r>
    </w:p>
    <w:p w14:paraId="5559FBB7" w14:textId="37FB9038" w:rsidR="0075603E" w:rsidRDefault="0075603E" w:rsidP="0075603E">
      <w:pPr>
        <w:widowControl w:val="0"/>
        <w:tabs>
          <w:tab w:val="num" w:pos="708"/>
        </w:tabs>
        <w:spacing w:after="60"/>
        <w:jc w:val="both"/>
      </w:pPr>
      <w:r>
        <w:t>[1] RP-213588, Revised SID on Study on expanded and improved NR positioning, Intel, December 2021.</w:t>
      </w:r>
    </w:p>
    <w:p w14:paraId="48D87EF9" w14:textId="62C2F56F" w:rsidR="0075603E" w:rsidRDefault="0046736B" w:rsidP="0075603E">
      <w:pPr>
        <w:widowControl w:val="0"/>
        <w:tabs>
          <w:tab w:val="num" w:pos="708"/>
        </w:tabs>
        <w:spacing w:after="60"/>
        <w:jc w:val="both"/>
        <w:rPr>
          <w:lang w:eastAsia="zh-CN"/>
        </w:rPr>
      </w:pPr>
      <w:r>
        <w:t xml:space="preserve">[2] </w:t>
      </w:r>
      <w:r w:rsidRPr="0046736B">
        <w:t>R1-2204805</w:t>
      </w:r>
      <w:r w:rsidR="00CA26AC">
        <w:t xml:space="preserve">, </w:t>
      </w:r>
      <w:r w:rsidR="00CA26AC" w:rsidRPr="00CA26AC">
        <w:t>Study on expanded and improved NR positioning</w:t>
      </w:r>
      <w:r w:rsidR="00CA26AC">
        <w:t xml:space="preserve">, Intel, </w:t>
      </w:r>
      <w:r w:rsidR="005E7DB5">
        <w:t>CATT, Ericsson, RAN1 #109-e, May 2022.</w:t>
      </w:r>
    </w:p>
    <w:p w14:paraId="4B8CB656" w14:textId="07FBC5C7" w:rsidR="007E0382" w:rsidRDefault="007E0382" w:rsidP="007E0382">
      <w:pPr>
        <w:widowControl w:val="0"/>
        <w:tabs>
          <w:tab w:val="num" w:pos="708"/>
        </w:tabs>
        <w:spacing w:after="60"/>
        <w:jc w:val="both"/>
        <w:rPr>
          <w:lang w:eastAsia="zh-CN"/>
        </w:rPr>
      </w:pPr>
      <w:r>
        <w:t>[</w:t>
      </w:r>
      <w:r>
        <w:rPr>
          <w:rFonts w:hint="eastAsia"/>
          <w:lang w:eastAsia="zh-CN"/>
        </w:rPr>
        <w:t>3</w:t>
      </w:r>
      <w:r>
        <w:t>]</w:t>
      </w:r>
      <w:r w:rsidR="00844A09">
        <w:rPr>
          <w:rFonts w:hint="eastAsia"/>
          <w:lang w:eastAsia="zh-CN"/>
        </w:rPr>
        <w:t xml:space="preserve"> </w:t>
      </w:r>
      <w:r w:rsidR="00B70D6D" w:rsidRPr="00B70D6D">
        <w:t>Report from session on positioning and sidelink relay</w:t>
      </w:r>
      <w:r w:rsidR="00B70D6D">
        <w:rPr>
          <w:rFonts w:hint="eastAsia"/>
          <w:lang w:eastAsia="zh-CN"/>
        </w:rPr>
        <w:t xml:space="preserve">, RAN2 </w:t>
      </w:r>
      <w:r>
        <w:t>#1</w:t>
      </w:r>
      <w:r w:rsidR="00E67C26">
        <w:rPr>
          <w:rFonts w:hint="eastAsia"/>
          <w:lang w:eastAsia="zh-CN"/>
        </w:rPr>
        <w:t>15</w:t>
      </w:r>
      <w:r w:rsidR="00DD417D">
        <w:rPr>
          <w:rFonts w:hint="eastAsia"/>
          <w:lang w:eastAsia="zh-CN"/>
        </w:rPr>
        <w:t>-e</w:t>
      </w:r>
      <w:r>
        <w:t xml:space="preserve">, </w:t>
      </w:r>
      <w:r w:rsidR="00E67C26">
        <w:rPr>
          <w:rFonts w:hint="eastAsia"/>
          <w:lang w:eastAsia="zh-CN"/>
        </w:rPr>
        <w:t>Aug</w:t>
      </w:r>
      <w:r>
        <w:t xml:space="preserve"> 202</w:t>
      </w:r>
      <w:r w:rsidR="00E67C26">
        <w:rPr>
          <w:rFonts w:hint="eastAsia"/>
          <w:lang w:eastAsia="zh-CN"/>
        </w:rPr>
        <w:t>1</w:t>
      </w:r>
      <w:r>
        <w:t>.</w:t>
      </w:r>
    </w:p>
    <w:p w14:paraId="0FC92807" w14:textId="60DF1EEF" w:rsidR="00E67C26" w:rsidRDefault="00E67C26" w:rsidP="00E67C26">
      <w:pPr>
        <w:widowControl w:val="0"/>
        <w:tabs>
          <w:tab w:val="num" w:pos="708"/>
        </w:tabs>
        <w:spacing w:after="60"/>
        <w:jc w:val="both"/>
        <w:rPr>
          <w:lang w:eastAsia="zh-CN"/>
        </w:rPr>
      </w:pPr>
      <w:r>
        <w:t>[</w:t>
      </w:r>
      <w:r>
        <w:rPr>
          <w:rFonts w:hint="eastAsia"/>
          <w:lang w:eastAsia="zh-CN"/>
        </w:rPr>
        <w:t>4</w:t>
      </w:r>
      <w:r>
        <w:t>]</w:t>
      </w:r>
      <w:r w:rsidR="00844A09">
        <w:rPr>
          <w:rFonts w:hint="eastAsia"/>
          <w:lang w:eastAsia="zh-CN"/>
        </w:rPr>
        <w:t xml:space="preserve"> </w:t>
      </w:r>
      <w:r w:rsidRPr="00B70D6D">
        <w:t>Report from session on positioning and sidelink relay</w:t>
      </w:r>
      <w:r>
        <w:rPr>
          <w:rFonts w:hint="eastAsia"/>
          <w:lang w:eastAsia="zh-CN"/>
        </w:rPr>
        <w:t xml:space="preserve">, RAN2 </w:t>
      </w:r>
      <w:r>
        <w:t>#1</w:t>
      </w:r>
      <w:r>
        <w:rPr>
          <w:rFonts w:hint="eastAsia"/>
          <w:lang w:eastAsia="zh-CN"/>
        </w:rPr>
        <w:t>16</w:t>
      </w:r>
      <w:r w:rsidR="00DD417D">
        <w:rPr>
          <w:rFonts w:hint="eastAsia"/>
          <w:lang w:eastAsia="zh-CN"/>
        </w:rPr>
        <w:t>-e</w:t>
      </w:r>
      <w:r>
        <w:t xml:space="preserve">, </w:t>
      </w:r>
      <w:r>
        <w:rPr>
          <w:rFonts w:hint="eastAsia"/>
          <w:lang w:eastAsia="zh-CN"/>
        </w:rPr>
        <w:t>Nov</w:t>
      </w:r>
      <w:r>
        <w:t xml:space="preserve"> 202</w:t>
      </w:r>
      <w:r>
        <w:rPr>
          <w:rFonts w:hint="eastAsia"/>
          <w:lang w:eastAsia="zh-CN"/>
        </w:rPr>
        <w:t>1</w:t>
      </w:r>
      <w:r>
        <w:t>.</w:t>
      </w:r>
    </w:p>
    <w:p w14:paraId="4D9D2A16" w14:textId="6AB2A724" w:rsidR="00DD417D" w:rsidRDefault="00DD417D" w:rsidP="00DD417D">
      <w:pPr>
        <w:widowControl w:val="0"/>
        <w:tabs>
          <w:tab w:val="num" w:pos="708"/>
        </w:tabs>
        <w:spacing w:after="60"/>
        <w:jc w:val="both"/>
        <w:rPr>
          <w:lang w:eastAsia="zh-CN"/>
        </w:rPr>
      </w:pPr>
      <w:r>
        <w:t>[</w:t>
      </w:r>
      <w:r>
        <w:rPr>
          <w:rFonts w:hint="eastAsia"/>
          <w:lang w:eastAsia="zh-CN"/>
        </w:rPr>
        <w:t>5</w:t>
      </w:r>
      <w:r>
        <w:t>]</w:t>
      </w:r>
      <w:r w:rsidR="00844A09">
        <w:rPr>
          <w:rFonts w:hint="eastAsia"/>
          <w:lang w:eastAsia="zh-CN"/>
        </w:rPr>
        <w:t xml:space="preserve"> </w:t>
      </w:r>
      <w:r w:rsidRPr="00B70D6D">
        <w:t>Report from session on positioning and sidelink relay</w:t>
      </w:r>
      <w:r>
        <w:rPr>
          <w:rFonts w:hint="eastAsia"/>
          <w:lang w:eastAsia="zh-CN"/>
        </w:rPr>
        <w:t xml:space="preserve">, RAN2 </w:t>
      </w:r>
      <w:r>
        <w:t>#1</w:t>
      </w:r>
      <w:r>
        <w:rPr>
          <w:rFonts w:hint="eastAsia"/>
          <w:lang w:eastAsia="zh-CN"/>
        </w:rPr>
        <w:t>16bis-e</w:t>
      </w:r>
      <w:r>
        <w:t xml:space="preserve">, </w:t>
      </w:r>
      <w:r>
        <w:rPr>
          <w:rFonts w:hint="eastAsia"/>
          <w:lang w:eastAsia="zh-CN"/>
        </w:rPr>
        <w:t>Jan</w:t>
      </w:r>
      <w:r>
        <w:t xml:space="preserve"> 202</w:t>
      </w:r>
      <w:r>
        <w:rPr>
          <w:rFonts w:hint="eastAsia"/>
          <w:lang w:eastAsia="zh-CN"/>
        </w:rPr>
        <w:t>2</w:t>
      </w:r>
      <w:r>
        <w:t>.</w:t>
      </w:r>
    </w:p>
    <w:p w14:paraId="6D3EA124" w14:textId="77777777" w:rsidR="000D7954" w:rsidRDefault="000D7954" w:rsidP="00E67C26">
      <w:pPr>
        <w:widowControl w:val="0"/>
        <w:tabs>
          <w:tab w:val="num" w:pos="708"/>
        </w:tabs>
        <w:spacing w:after="60"/>
        <w:jc w:val="both"/>
        <w:rPr>
          <w:lang w:eastAsia="zh-CN"/>
        </w:rPr>
      </w:pPr>
    </w:p>
    <w:p w14:paraId="567F744A" w14:textId="77777777" w:rsidR="00E67C26" w:rsidRDefault="00E67C26" w:rsidP="007E0382">
      <w:pPr>
        <w:widowControl w:val="0"/>
        <w:tabs>
          <w:tab w:val="num" w:pos="708"/>
        </w:tabs>
        <w:spacing w:after="60"/>
        <w:jc w:val="both"/>
        <w:rPr>
          <w:lang w:eastAsia="zh-CN"/>
        </w:rPr>
      </w:pPr>
    </w:p>
    <w:p w14:paraId="3E886081" w14:textId="77777777" w:rsidR="007E0382" w:rsidRDefault="007E0382" w:rsidP="0075603E">
      <w:pPr>
        <w:widowControl w:val="0"/>
        <w:tabs>
          <w:tab w:val="num" w:pos="708"/>
        </w:tabs>
        <w:spacing w:after="60"/>
        <w:jc w:val="both"/>
        <w:rPr>
          <w:lang w:eastAsia="zh-CN"/>
        </w:rPr>
      </w:pPr>
    </w:p>
    <w:sectPr w:rsidR="007E0382" w:rsidSect="00491246">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471BDB" w14:textId="77777777" w:rsidR="00D35DD8" w:rsidRDefault="00D35DD8">
      <w:pPr>
        <w:spacing w:after="0"/>
      </w:pPr>
      <w:r>
        <w:separator/>
      </w:r>
    </w:p>
  </w:endnote>
  <w:endnote w:type="continuationSeparator" w:id="0">
    <w:p w14:paraId="71B56BBF" w14:textId="77777777" w:rsidR="00D35DD8" w:rsidRDefault="00D35DD8">
      <w:pPr>
        <w:spacing w:after="0"/>
      </w:pPr>
      <w:r>
        <w:continuationSeparator/>
      </w:r>
    </w:p>
  </w:endnote>
  <w:endnote w:type="continuationNotice" w:id="1">
    <w:p w14:paraId="30F9334D" w14:textId="77777777" w:rsidR="00D35DD8" w:rsidRDefault="00D35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35DD8">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35DD8">
      <w:rPr>
        <w:rStyle w:val="CharChar2"/>
        <w:b/>
        <w:i/>
        <w:noProof/>
        <w:sz w:val="18"/>
      </w:rPr>
      <w:t>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53884A" w14:textId="77777777" w:rsidR="00D35DD8" w:rsidRDefault="00D35DD8">
      <w:pPr>
        <w:spacing w:after="0"/>
      </w:pPr>
      <w:r>
        <w:separator/>
      </w:r>
    </w:p>
  </w:footnote>
  <w:footnote w:type="continuationSeparator" w:id="0">
    <w:p w14:paraId="35B9C66E" w14:textId="77777777" w:rsidR="00D35DD8" w:rsidRDefault="00D35DD8">
      <w:pPr>
        <w:spacing w:after="0"/>
      </w:pPr>
      <w:r>
        <w:continuationSeparator/>
      </w:r>
    </w:p>
  </w:footnote>
  <w:footnote w:type="continuationNotice" w:id="1">
    <w:p w14:paraId="5EE387FF" w14:textId="77777777" w:rsidR="00D35DD8" w:rsidRDefault="00D35DD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589"/>
    <w:multiLevelType w:val="multilevel"/>
    <w:tmpl w:val="CE1246B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2">
    <w:nsid w:val="0D245FBA"/>
    <w:multiLevelType w:val="hybridMultilevel"/>
    <w:tmpl w:val="C8585B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13A71C88"/>
    <w:multiLevelType w:val="hybridMultilevel"/>
    <w:tmpl w:val="62B066D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5">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6">
    <w:nsid w:val="3FF739C8"/>
    <w:multiLevelType w:val="hybridMultilevel"/>
    <w:tmpl w:val="0AB068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7F6AFB"/>
    <w:multiLevelType w:val="hybridMultilevel"/>
    <w:tmpl w:val="78AE1DA4"/>
    <w:lvl w:ilvl="0" w:tplc="962EE2C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8">
    <w:nsid w:val="48B764A8"/>
    <w:multiLevelType w:val="hybridMultilevel"/>
    <w:tmpl w:val="F0661A14"/>
    <w:lvl w:ilvl="0" w:tplc="949A5B32">
      <w:start w:val="1"/>
      <w:numFmt w:val="decimal"/>
      <w:pStyle w:val="a0"/>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E993F35"/>
    <w:multiLevelType w:val="hybridMultilevel"/>
    <w:tmpl w:val="28A49B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E3D4025"/>
    <w:multiLevelType w:val="hybridMultilevel"/>
    <w:tmpl w:val="32788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5"/>
  </w:num>
  <w:num w:numId="3">
    <w:abstractNumId w:val="7"/>
  </w:num>
  <w:num w:numId="4">
    <w:abstractNumId w:val="8"/>
  </w:num>
  <w:num w:numId="5">
    <w:abstractNumId w:val="4"/>
  </w:num>
  <w:num w:numId="6">
    <w:abstractNumId w:val="1"/>
  </w:num>
  <w:num w:numId="7">
    <w:abstractNumId w:val="10"/>
  </w:num>
  <w:num w:numId="8">
    <w:abstractNumId w:val="6"/>
  </w:num>
  <w:num w:numId="9">
    <w:abstractNumId w:val="3"/>
  </w:num>
  <w:num w:numId="10">
    <w:abstractNumId w:val="11"/>
  </w:num>
  <w:num w:numId="11">
    <w:abstractNumId w:val="9"/>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EB0"/>
    <w:rsid w:val="00000FB0"/>
    <w:rsid w:val="0000140B"/>
    <w:rsid w:val="00002150"/>
    <w:rsid w:val="000024E1"/>
    <w:rsid w:val="00002CB3"/>
    <w:rsid w:val="00002F22"/>
    <w:rsid w:val="0000378A"/>
    <w:rsid w:val="0000394C"/>
    <w:rsid w:val="00003A0C"/>
    <w:rsid w:val="00003A7F"/>
    <w:rsid w:val="00003AB6"/>
    <w:rsid w:val="00003ED2"/>
    <w:rsid w:val="0000448D"/>
    <w:rsid w:val="00004612"/>
    <w:rsid w:val="00004DA2"/>
    <w:rsid w:val="0000528C"/>
    <w:rsid w:val="00005E0D"/>
    <w:rsid w:val="00005F13"/>
    <w:rsid w:val="00006616"/>
    <w:rsid w:val="00007151"/>
    <w:rsid w:val="0000761A"/>
    <w:rsid w:val="000077F5"/>
    <w:rsid w:val="00007E3D"/>
    <w:rsid w:val="000105B7"/>
    <w:rsid w:val="00010C65"/>
    <w:rsid w:val="00010EF0"/>
    <w:rsid w:val="000111AC"/>
    <w:rsid w:val="0001156A"/>
    <w:rsid w:val="000117D9"/>
    <w:rsid w:val="00011A88"/>
    <w:rsid w:val="00012032"/>
    <w:rsid w:val="00012151"/>
    <w:rsid w:val="0001232A"/>
    <w:rsid w:val="00012647"/>
    <w:rsid w:val="000127AB"/>
    <w:rsid w:val="0001388A"/>
    <w:rsid w:val="00014005"/>
    <w:rsid w:val="000141EE"/>
    <w:rsid w:val="000144C5"/>
    <w:rsid w:val="00014537"/>
    <w:rsid w:val="000149E6"/>
    <w:rsid w:val="00014BEA"/>
    <w:rsid w:val="00014EED"/>
    <w:rsid w:val="00014F08"/>
    <w:rsid w:val="00015496"/>
    <w:rsid w:val="0001581E"/>
    <w:rsid w:val="00015E00"/>
    <w:rsid w:val="00015E0C"/>
    <w:rsid w:val="000165FD"/>
    <w:rsid w:val="00016741"/>
    <w:rsid w:val="000168E3"/>
    <w:rsid w:val="00016973"/>
    <w:rsid w:val="00016A63"/>
    <w:rsid w:val="00016CCE"/>
    <w:rsid w:val="00016DE7"/>
    <w:rsid w:val="000172D5"/>
    <w:rsid w:val="00017E74"/>
    <w:rsid w:val="00017F1C"/>
    <w:rsid w:val="000202A8"/>
    <w:rsid w:val="00020495"/>
    <w:rsid w:val="00020DB5"/>
    <w:rsid w:val="000211B4"/>
    <w:rsid w:val="00021451"/>
    <w:rsid w:val="00022220"/>
    <w:rsid w:val="00022411"/>
    <w:rsid w:val="0002247D"/>
    <w:rsid w:val="00022A35"/>
    <w:rsid w:val="00022C70"/>
    <w:rsid w:val="00022CA9"/>
    <w:rsid w:val="0002319F"/>
    <w:rsid w:val="00023C3D"/>
    <w:rsid w:val="00023E77"/>
    <w:rsid w:val="000242D1"/>
    <w:rsid w:val="000246C1"/>
    <w:rsid w:val="00024869"/>
    <w:rsid w:val="00024FA3"/>
    <w:rsid w:val="000251D6"/>
    <w:rsid w:val="0002561F"/>
    <w:rsid w:val="000256A0"/>
    <w:rsid w:val="000259B2"/>
    <w:rsid w:val="00025ABD"/>
    <w:rsid w:val="00025DA1"/>
    <w:rsid w:val="00026088"/>
    <w:rsid w:val="00026BDE"/>
    <w:rsid w:val="00026E31"/>
    <w:rsid w:val="00026E49"/>
    <w:rsid w:val="000270D7"/>
    <w:rsid w:val="00027153"/>
    <w:rsid w:val="0002750C"/>
    <w:rsid w:val="0002770B"/>
    <w:rsid w:val="00027813"/>
    <w:rsid w:val="00030B20"/>
    <w:rsid w:val="00030C99"/>
    <w:rsid w:val="00030ED9"/>
    <w:rsid w:val="0003178F"/>
    <w:rsid w:val="00031989"/>
    <w:rsid w:val="00031997"/>
    <w:rsid w:val="00031FE8"/>
    <w:rsid w:val="00032022"/>
    <w:rsid w:val="000320B7"/>
    <w:rsid w:val="00032481"/>
    <w:rsid w:val="0003258F"/>
    <w:rsid w:val="00032D5A"/>
    <w:rsid w:val="00032D94"/>
    <w:rsid w:val="0003333C"/>
    <w:rsid w:val="000333E6"/>
    <w:rsid w:val="000334F6"/>
    <w:rsid w:val="00033711"/>
    <w:rsid w:val="00033749"/>
    <w:rsid w:val="00033CDD"/>
    <w:rsid w:val="00033D41"/>
    <w:rsid w:val="00033F5F"/>
    <w:rsid w:val="00035368"/>
    <w:rsid w:val="000353AD"/>
    <w:rsid w:val="0003572E"/>
    <w:rsid w:val="000357E0"/>
    <w:rsid w:val="00035E62"/>
    <w:rsid w:val="00036AB7"/>
    <w:rsid w:val="00036C12"/>
    <w:rsid w:val="00036DD4"/>
    <w:rsid w:val="00036EBB"/>
    <w:rsid w:val="00037063"/>
    <w:rsid w:val="000370DC"/>
    <w:rsid w:val="000373DF"/>
    <w:rsid w:val="00037925"/>
    <w:rsid w:val="00037E52"/>
    <w:rsid w:val="000409E8"/>
    <w:rsid w:val="00040DAC"/>
    <w:rsid w:val="000417E2"/>
    <w:rsid w:val="000419EF"/>
    <w:rsid w:val="00041EE2"/>
    <w:rsid w:val="00042ADD"/>
    <w:rsid w:val="00042BB9"/>
    <w:rsid w:val="00042C93"/>
    <w:rsid w:val="00042CBB"/>
    <w:rsid w:val="00042D54"/>
    <w:rsid w:val="000431EA"/>
    <w:rsid w:val="00043C12"/>
    <w:rsid w:val="00043DD0"/>
    <w:rsid w:val="000445E4"/>
    <w:rsid w:val="0004462D"/>
    <w:rsid w:val="000448CB"/>
    <w:rsid w:val="00044F81"/>
    <w:rsid w:val="000454CB"/>
    <w:rsid w:val="0004563E"/>
    <w:rsid w:val="0004576A"/>
    <w:rsid w:val="00045A14"/>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31BC"/>
    <w:rsid w:val="00053760"/>
    <w:rsid w:val="000542B5"/>
    <w:rsid w:val="00054A03"/>
    <w:rsid w:val="00054B5D"/>
    <w:rsid w:val="00054BF7"/>
    <w:rsid w:val="00055327"/>
    <w:rsid w:val="0005550C"/>
    <w:rsid w:val="000558AE"/>
    <w:rsid w:val="0005631D"/>
    <w:rsid w:val="00056406"/>
    <w:rsid w:val="000577EF"/>
    <w:rsid w:val="00057B45"/>
    <w:rsid w:val="00057DA0"/>
    <w:rsid w:val="00057DF1"/>
    <w:rsid w:val="00060115"/>
    <w:rsid w:val="000601EA"/>
    <w:rsid w:val="00060856"/>
    <w:rsid w:val="000610DA"/>
    <w:rsid w:val="00061823"/>
    <w:rsid w:val="00061945"/>
    <w:rsid w:val="00062314"/>
    <w:rsid w:val="0006266B"/>
    <w:rsid w:val="0006345A"/>
    <w:rsid w:val="00063514"/>
    <w:rsid w:val="0006360E"/>
    <w:rsid w:val="00063E53"/>
    <w:rsid w:val="00064565"/>
    <w:rsid w:val="00064B11"/>
    <w:rsid w:val="00064B9E"/>
    <w:rsid w:val="000650F4"/>
    <w:rsid w:val="000651B0"/>
    <w:rsid w:val="000658EE"/>
    <w:rsid w:val="00065E05"/>
    <w:rsid w:val="00065F37"/>
    <w:rsid w:val="00066380"/>
    <w:rsid w:val="0006665D"/>
    <w:rsid w:val="00066AF0"/>
    <w:rsid w:val="00066C99"/>
    <w:rsid w:val="000677EC"/>
    <w:rsid w:val="00067851"/>
    <w:rsid w:val="0007000C"/>
    <w:rsid w:val="00070434"/>
    <w:rsid w:val="0007093A"/>
    <w:rsid w:val="00070AA9"/>
    <w:rsid w:val="00070C41"/>
    <w:rsid w:val="00070DDC"/>
    <w:rsid w:val="00071718"/>
    <w:rsid w:val="00071F52"/>
    <w:rsid w:val="00072325"/>
    <w:rsid w:val="000725A7"/>
    <w:rsid w:val="00072873"/>
    <w:rsid w:val="00073808"/>
    <w:rsid w:val="00074743"/>
    <w:rsid w:val="00074810"/>
    <w:rsid w:val="0007489E"/>
    <w:rsid w:val="00074D7D"/>
    <w:rsid w:val="0007531F"/>
    <w:rsid w:val="00075355"/>
    <w:rsid w:val="00075B50"/>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FAB"/>
    <w:rsid w:val="0008363A"/>
    <w:rsid w:val="00083B5E"/>
    <w:rsid w:val="00083D73"/>
    <w:rsid w:val="0008465E"/>
    <w:rsid w:val="00084C5D"/>
    <w:rsid w:val="00084D75"/>
    <w:rsid w:val="00084F73"/>
    <w:rsid w:val="00085157"/>
    <w:rsid w:val="000852FA"/>
    <w:rsid w:val="0008534A"/>
    <w:rsid w:val="000853B3"/>
    <w:rsid w:val="000856A5"/>
    <w:rsid w:val="000858B5"/>
    <w:rsid w:val="000858DB"/>
    <w:rsid w:val="0008598A"/>
    <w:rsid w:val="00085BE8"/>
    <w:rsid w:val="00086314"/>
    <w:rsid w:val="0008662E"/>
    <w:rsid w:val="0008699F"/>
    <w:rsid w:val="00086BBF"/>
    <w:rsid w:val="00086D4F"/>
    <w:rsid w:val="000878AD"/>
    <w:rsid w:val="000901B4"/>
    <w:rsid w:val="000901D4"/>
    <w:rsid w:val="00090253"/>
    <w:rsid w:val="00090293"/>
    <w:rsid w:val="000903B1"/>
    <w:rsid w:val="00090421"/>
    <w:rsid w:val="00090C0D"/>
    <w:rsid w:val="0009137E"/>
    <w:rsid w:val="00091514"/>
    <w:rsid w:val="00092399"/>
    <w:rsid w:val="0009258F"/>
    <w:rsid w:val="00092818"/>
    <w:rsid w:val="000939DD"/>
    <w:rsid w:val="00093ACE"/>
    <w:rsid w:val="00093D97"/>
    <w:rsid w:val="00094178"/>
    <w:rsid w:val="00094C31"/>
    <w:rsid w:val="00094D04"/>
    <w:rsid w:val="0009511B"/>
    <w:rsid w:val="00095170"/>
    <w:rsid w:val="00095195"/>
    <w:rsid w:val="00095DC5"/>
    <w:rsid w:val="00095FDC"/>
    <w:rsid w:val="00096050"/>
    <w:rsid w:val="0009659A"/>
    <w:rsid w:val="00096763"/>
    <w:rsid w:val="00097228"/>
    <w:rsid w:val="0009749B"/>
    <w:rsid w:val="000974E8"/>
    <w:rsid w:val="0009761B"/>
    <w:rsid w:val="00097B76"/>
    <w:rsid w:val="00097CB9"/>
    <w:rsid w:val="000A041D"/>
    <w:rsid w:val="000A06F5"/>
    <w:rsid w:val="000A0CA5"/>
    <w:rsid w:val="000A0E9E"/>
    <w:rsid w:val="000A1040"/>
    <w:rsid w:val="000A1704"/>
    <w:rsid w:val="000A1722"/>
    <w:rsid w:val="000A1AF8"/>
    <w:rsid w:val="000A1BE3"/>
    <w:rsid w:val="000A248E"/>
    <w:rsid w:val="000A2B65"/>
    <w:rsid w:val="000A3010"/>
    <w:rsid w:val="000A38F1"/>
    <w:rsid w:val="000A4586"/>
    <w:rsid w:val="000A4A85"/>
    <w:rsid w:val="000A4FD7"/>
    <w:rsid w:val="000A503F"/>
    <w:rsid w:val="000A5181"/>
    <w:rsid w:val="000A51D4"/>
    <w:rsid w:val="000A52C6"/>
    <w:rsid w:val="000A5E55"/>
    <w:rsid w:val="000A5E8E"/>
    <w:rsid w:val="000A6022"/>
    <w:rsid w:val="000A672D"/>
    <w:rsid w:val="000A699E"/>
    <w:rsid w:val="000A72B5"/>
    <w:rsid w:val="000A74B3"/>
    <w:rsid w:val="000A7785"/>
    <w:rsid w:val="000B0234"/>
    <w:rsid w:val="000B0E8D"/>
    <w:rsid w:val="000B143E"/>
    <w:rsid w:val="000B18D4"/>
    <w:rsid w:val="000B1DAA"/>
    <w:rsid w:val="000B1FE4"/>
    <w:rsid w:val="000B2475"/>
    <w:rsid w:val="000B25F6"/>
    <w:rsid w:val="000B2AFA"/>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13A"/>
    <w:rsid w:val="000B5BFC"/>
    <w:rsid w:val="000B5C56"/>
    <w:rsid w:val="000B5DEE"/>
    <w:rsid w:val="000B6936"/>
    <w:rsid w:val="000B6A3D"/>
    <w:rsid w:val="000B6ABD"/>
    <w:rsid w:val="000B6D7A"/>
    <w:rsid w:val="000B70D1"/>
    <w:rsid w:val="000B7967"/>
    <w:rsid w:val="000C0553"/>
    <w:rsid w:val="000C0C1D"/>
    <w:rsid w:val="000C0C88"/>
    <w:rsid w:val="000C13EB"/>
    <w:rsid w:val="000C1EC4"/>
    <w:rsid w:val="000C232A"/>
    <w:rsid w:val="000C248E"/>
    <w:rsid w:val="000C28F0"/>
    <w:rsid w:val="000C2BD3"/>
    <w:rsid w:val="000C33C8"/>
    <w:rsid w:val="000C3790"/>
    <w:rsid w:val="000C39EB"/>
    <w:rsid w:val="000C4E1A"/>
    <w:rsid w:val="000C4E45"/>
    <w:rsid w:val="000C4E5E"/>
    <w:rsid w:val="000C530F"/>
    <w:rsid w:val="000C543D"/>
    <w:rsid w:val="000C5819"/>
    <w:rsid w:val="000C58AF"/>
    <w:rsid w:val="000C59C5"/>
    <w:rsid w:val="000C5B2C"/>
    <w:rsid w:val="000C5C30"/>
    <w:rsid w:val="000C5C39"/>
    <w:rsid w:val="000C62B4"/>
    <w:rsid w:val="000C683B"/>
    <w:rsid w:val="000C69C2"/>
    <w:rsid w:val="000C6AB7"/>
    <w:rsid w:val="000C6C7C"/>
    <w:rsid w:val="000C6F8C"/>
    <w:rsid w:val="000C6FF3"/>
    <w:rsid w:val="000C7156"/>
    <w:rsid w:val="000C7441"/>
    <w:rsid w:val="000C76B1"/>
    <w:rsid w:val="000C77B7"/>
    <w:rsid w:val="000C7AE1"/>
    <w:rsid w:val="000C7FEA"/>
    <w:rsid w:val="000D0317"/>
    <w:rsid w:val="000D07A4"/>
    <w:rsid w:val="000D097A"/>
    <w:rsid w:val="000D0C44"/>
    <w:rsid w:val="000D143C"/>
    <w:rsid w:val="000D16BF"/>
    <w:rsid w:val="000D16D8"/>
    <w:rsid w:val="000D22AA"/>
    <w:rsid w:val="000D24E5"/>
    <w:rsid w:val="000D2BA1"/>
    <w:rsid w:val="000D2E43"/>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954"/>
    <w:rsid w:val="000D7B44"/>
    <w:rsid w:val="000D7EBD"/>
    <w:rsid w:val="000D7FC9"/>
    <w:rsid w:val="000E02E4"/>
    <w:rsid w:val="000E0825"/>
    <w:rsid w:val="000E1487"/>
    <w:rsid w:val="000E172D"/>
    <w:rsid w:val="000E1850"/>
    <w:rsid w:val="000E1BFB"/>
    <w:rsid w:val="000E201E"/>
    <w:rsid w:val="000E2F24"/>
    <w:rsid w:val="000E318D"/>
    <w:rsid w:val="000E3489"/>
    <w:rsid w:val="000E3528"/>
    <w:rsid w:val="000E45BB"/>
    <w:rsid w:val="000E4748"/>
    <w:rsid w:val="000E4FA7"/>
    <w:rsid w:val="000E56CC"/>
    <w:rsid w:val="000E579E"/>
    <w:rsid w:val="000E5EF4"/>
    <w:rsid w:val="000E5F7C"/>
    <w:rsid w:val="000E6416"/>
    <w:rsid w:val="000E6646"/>
    <w:rsid w:val="000E7515"/>
    <w:rsid w:val="000E7DBB"/>
    <w:rsid w:val="000F13AF"/>
    <w:rsid w:val="000F145C"/>
    <w:rsid w:val="000F15D0"/>
    <w:rsid w:val="000F16A7"/>
    <w:rsid w:val="000F177C"/>
    <w:rsid w:val="000F1942"/>
    <w:rsid w:val="000F240F"/>
    <w:rsid w:val="000F26D9"/>
    <w:rsid w:val="000F27FD"/>
    <w:rsid w:val="000F2AF5"/>
    <w:rsid w:val="000F2C99"/>
    <w:rsid w:val="000F2D84"/>
    <w:rsid w:val="000F34C7"/>
    <w:rsid w:val="000F352B"/>
    <w:rsid w:val="000F360E"/>
    <w:rsid w:val="000F3898"/>
    <w:rsid w:val="000F3B44"/>
    <w:rsid w:val="000F3DB0"/>
    <w:rsid w:val="000F4237"/>
    <w:rsid w:val="000F4C78"/>
    <w:rsid w:val="000F51E1"/>
    <w:rsid w:val="000F53C9"/>
    <w:rsid w:val="000F54AE"/>
    <w:rsid w:val="000F5A53"/>
    <w:rsid w:val="000F5AB3"/>
    <w:rsid w:val="000F5DE4"/>
    <w:rsid w:val="000F5FEE"/>
    <w:rsid w:val="000F617B"/>
    <w:rsid w:val="000F6369"/>
    <w:rsid w:val="000F67BA"/>
    <w:rsid w:val="000F6C39"/>
    <w:rsid w:val="000F6EC1"/>
    <w:rsid w:val="000F6EF9"/>
    <w:rsid w:val="000F73EA"/>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55FD"/>
    <w:rsid w:val="001061DF"/>
    <w:rsid w:val="00106885"/>
    <w:rsid w:val="00106A74"/>
    <w:rsid w:val="00106F86"/>
    <w:rsid w:val="00107459"/>
    <w:rsid w:val="00110B85"/>
    <w:rsid w:val="00110BBE"/>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5F2B"/>
    <w:rsid w:val="001161DD"/>
    <w:rsid w:val="0011659D"/>
    <w:rsid w:val="001165EB"/>
    <w:rsid w:val="0011669F"/>
    <w:rsid w:val="00116B72"/>
    <w:rsid w:val="00116D3C"/>
    <w:rsid w:val="00117110"/>
    <w:rsid w:val="001173B4"/>
    <w:rsid w:val="00117422"/>
    <w:rsid w:val="00117CC7"/>
    <w:rsid w:val="00117EB2"/>
    <w:rsid w:val="00120054"/>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EF9"/>
    <w:rsid w:val="00123FA8"/>
    <w:rsid w:val="00124481"/>
    <w:rsid w:val="00124A80"/>
    <w:rsid w:val="00124B26"/>
    <w:rsid w:val="00124D09"/>
    <w:rsid w:val="00124E6F"/>
    <w:rsid w:val="001251E5"/>
    <w:rsid w:val="00125B17"/>
    <w:rsid w:val="0012610F"/>
    <w:rsid w:val="0012623C"/>
    <w:rsid w:val="0012663E"/>
    <w:rsid w:val="00127223"/>
    <w:rsid w:val="001275E6"/>
    <w:rsid w:val="00127F69"/>
    <w:rsid w:val="001301A3"/>
    <w:rsid w:val="0013085C"/>
    <w:rsid w:val="00130884"/>
    <w:rsid w:val="001311EC"/>
    <w:rsid w:val="001319A7"/>
    <w:rsid w:val="00131D8B"/>
    <w:rsid w:val="00131F2F"/>
    <w:rsid w:val="00132618"/>
    <w:rsid w:val="00132829"/>
    <w:rsid w:val="00132924"/>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C3E"/>
    <w:rsid w:val="00143571"/>
    <w:rsid w:val="001435A5"/>
    <w:rsid w:val="00143688"/>
    <w:rsid w:val="0014394A"/>
    <w:rsid w:val="001439CA"/>
    <w:rsid w:val="00144370"/>
    <w:rsid w:val="00144A16"/>
    <w:rsid w:val="00144D08"/>
    <w:rsid w:val="0014580A"/>
    <w:rsid w:val="001458E7"/>
    <w:rsid w:val="00145C76"/>
    <w:rsid w:val="00145EC7"/>
    <w:rsid w:val="00146016"/>
    <w:rsid w:val="001460F9"/>
    <w:rsid w:val="0014618D"/>
    <w:rsid w:val="00146BDC"/>
    <w:rsid w:val="00146D67"/>
    <w:rsid w:val="001471F9"/>
    <w:rsid w:val="00150969"/>
    <w:rsid w:val="001509BE"/>
    <w:rsid w:val="00150F63"/>
    <w:rsid w:val="001512C5"/>
    <w:rsid w:val="00151AE9"/>
    <w:rsid w:val="001531E3"/>
    <w:rsid w:val="00153416"/>
    <w:rsid w:val="00153708"/>
    <w:rsid w:val="00153A57"/>
    <w:rsid w:val="00153B40"/>
    <w:rsid w:val="001540C5"/>
    <w:rsid w:val="00154264"/>
    <w:rsid w:val="00154AA8"/>
    <w:rsid w:val="00154AAC"/>
    <w:rsid w:val="0015500B"/>
    <w:rsid w:val="00155AA7"/>
    <w:rsid w:val="00155D75"/>
    <w:rsid w:val="00155F03"/>
    <w:rsid w:val="001568E3"/>
    <w:rsid w:val="00156A64"/>
    <w:rsid w:val="00156D3E"/>
    <w:rsid w:val="00157495"/>
    <w:rsid w:val="00160115"/>
    <w:rsid w:val="00160369"/>
    <w:rsid w:val="001603CF"/>
    <w:rsid w:val="00161857"/>
    <w:rsid w:val="00161AA3"/>
    <w:rsid w:val="00161CDA"/>
    <w:rsid w:val="00161E82"/>
    <w:rsid w:val="00161F14"/>
    <w:rsid w:val="00161FFC"/>
    <w:rsid w:val="0016204A"/>
    <w:rsid w:val="00162058"/>
    <w:rsid w:val="0016221B"/>
    <w:rsid w:val="0016268C"/>
    <w:rsid w:val="00162D22"/>
    <w:rsid w:val="001639A0"/>
    <w:rsid w:val="00163AD1"/>
    <w:rsid w:val="001642BA"/>
    <w:rsid w:val="001642BE"/>
    <w:rsid w:val="001648ED"/>
    <w:rsid w:val="00164E9E"/>
    <w:rsid w:val="0016540E"/>
    <w:rsid w:val="0016548D"/>
    <w:rsid w:val="00166A9B"/>
    <w:rsid w:val="00166BDA"/>
    <w:rsid w:val="001670CA"/>
    <w:rsid w:val="0016712B"/>
    <w:rsid w:val="0016758F"/>
    <w:rsid w:val="001679DC"/>
    <w:rsid w:val="00167E2C"/>
    <w:rsid w:val="00167E8E"/>
    <w:rsid w:val="00167F0D"/>
    <w:rsid w:val="001718D6"/>
    <w:rsid w:val="001718FD"/>
    <w:rsid w:val="00171BA8"/>
    <w:rsid w:val="00171E5A"/>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548"/>
    <w:rsid w:val="00175A87"/>
    <w:rsid w:val="00175E9A"/>
    <w:rsid w:val="00176819"/>
    <w:rsid w:val="0017686F"/>
    <w:rsid w:val="0017687A"/>
    <w:rsid w:val="00176968"/>
    <w:rsid w:val="0017697D"/>
    <w:rsid w:val="00176A35"/>
    <w:rsid w:val="00176E98"/>
    <w:rsid w:val="00177280"/>
    <w:rsid w:val="0017782B"/>
    <w:rsid w:val="0017792A"/>
    <w:rsid w:val="00177C2E"/>
    <w:rsid w:val="001802BD"/>
    <w:rsid w:val="001810DF"/>
    <w:rsid w:val="00181257"/>
    <w:rsid w:val="001813B2"/>
    <w:rsid w:val="00182130"/>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441"/>
    <w:rsid w:val="001915FB"/>
    <w:rsid w:val="001916D3"/>
    <w:rsid w:val="00191B48"/>
    <w:rsid w:val="00192515"/>
    <w:rsid w:val="00192EF8"/>
    <w:rsid w:val="001933DC"/>
    <w:rsid w:val="001937F0"/>
    <w:rsid w:val="00193980"/>
    <w:rsid w:val="00193DBB"/>
    <w:rsid w:val="00193F8C"/>
    <w:rsid w:val="001941B1"/>
    <w:rsid w:val="001942B2"/>
    <w:rsid w:val="00194A9B"/>
    <w:rsid w:val="00194C1C"/>
    <w:rsid w:val="00195472"/>
    <w:rsid w:val="00195712"/>
    <w:rsid w:val="00196826"/>
    <w:rsid w:val="00196993"/>
    <w:rsid w:val="00196F05"/>
    <w:rsid w:val="0019742E"/>
    <w:rsid w:val="00197456"/>
    <w:rsid w:val="001A0173"/>
    <w:rsid w:val="001A02F5"/>
    <w:rsid w:val="001A0B44"/>
    <w:rsid w:val="001A0CBD"/>
    <w:rsid w:val="001A0F11"/>
    <w:rsid w:val="001A1004"/>
    <w:rsid w:val="001A164B"/>
    <w:rsid w:val="001A1684"/>
    <w:rsid w:val="001A186A"/>
    <w:rsid w:val="001A1F39"/>
    <w:rsid w:val="001A27B5"/>
    <w:rsid w:val="001A294F"/>
    <w:rsid w:val="001A2C33"/>
    <w:rsid w:val="001A2D26"/>
    <w:rsid w:val="001A3B8C"/>
    <w:rsid w:val="001A3E09"/>
    <w:rsid w:val="001A3E5B"/>
    <w:rsid w:val="001A4906"/>
    <w:rsid w:val="001A4B59"/>
    <w:rsid w:val="001A4F13"/>
    <w:rsid w:val="001A5472"/>
    <w:rsid w:val="001A5497"/>
    <w:rsid w:val="001A5B60"/>
    <w:rsid w:val="001A5C9C"/>
    <w:rsid w:val="001A6324"/>
    <w:rsid w:val="001A6C38"/>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3B4A"/>
    <w:rsid w:val="001B439F"/>
    <w:rsid w:val="001B4711"/>
    <w:rsid w:val="001B4828"/>
    <w:rsid w:val="001B48B6"/>
    <w:rsid w:val="001B4A32"/>
    <w:rsid w:val="001B4AAD"/>
    <w:rsid w:val="001B4EFB"/>
    <w:rsid w:val="001B4FAF"/>
    <w:rsid w:val="001B52EB"/>
    <w:rsid w:val="001B5566"/>
    <w:rsid w:val="001B567A"/>
    <w:rsid w:val="001B5D54"/>
    <w:rsid w:val="001B668E"/>
    <w:rsid w:val="001B673E"/>
    <w:rsid w:val="001B67BC"/>
    <w:rsid w:val="001B6AA5"/>
    <w:rsid w:val="001B6B61"/>
    <w:rsid w:val="001B6FAC"/>
    <w:rsid w:val="001B70CE"/>
    <w:rsid w:val="001B7BF0"/>
    <w:rsid w:val="001B7C18"/>
    <w:rsid w:val="001C086E"/>
    <w:rsid w:val="001C0912"/>
    <w:rsid w:val="001C104E"/>
    <w:rsid w:val="001C1350"/>
    <w:rsid w:val="001C1366"/>
    <w:rsid w:val="001C194B"/>
    <w:rsid w:val="001C1A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5F5F"/>
    <w:rsid w:val="001C6795"/>
    <w:rsid w:val="001C687A"/>
    <w:rsid w:val="001C69A8"/>
    <w:rsid w:val="001C6D13"/>
    <w:rsid w:val="001C76D8"/>
    <w:rsid w:val="001C7CD5"/>
    <w:rsid w:val="001D0235"/>
    <w:rsid w:val="001D028F"/>
    <w:rsid w:val="001D0ECC"/>
    <w:rsid w:val="001D19B6"/>
    <w:rsid w:val="001D1DEE"/>
    <w:rsid w:val="001D22A7"/>
    <w:rsid w:val="001D2590"/>
    <w:rsid w:val="001D25A2"/>
    <w:rsid w:val="001D2D51"/>
    <w:rsid w:val="001D2E24"/>
    <w:rsid w:val="001D2E75"/>
    <w:rsid w:val="001D2FC6"/>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73A6"/>
    <w:rsid w:val="001D7D81"/>
    <w:rsid w:val="001D7DE7"/>
    <w:rsid w:val="001D7EF6"/>
    <w:rsid w:val="001E03B6"/>
    <w:rsid w:val="001E0D74"/>
    <w:rsid w:val="001E122F"/>
    <w:rsid w:val="001E1C74"/>
    <w:rsid w:val="001E2355"/>
    <w:rsid w:val="001E23E6"/>
    <w:rsid w:val="001E295A"/>
    <w:rsid w:val="001E2E17"/>
    <w:rsid w:val="001E302B"/>
    <w:rsid w:val="001E31DA"/>
    <w:rsid w:val="001E3323"/>
    <w:rsid w:val="001E3911"/>
    <w:rsid w:val="001E3AC0"/>
    <w:rsid w:val="001E487A"/>
    <w:rsid w:val="001E49BF"/>
    <w:rsid w:val="001E62ED"/>
    <w:rsid w:val="001E6655"/>
    <w:rsid w:val="001E669A"/>
    <w:rsid w:val="001E6D1C"/>
    <w:rsid w:val="001E6D5B"/>
    <w:rsid w:val="001E70FD"/>
    <w:rsid w:val="001E719B"/>
    <w:rsid w:val="001E76DE"/>
    <w:rsid w:val="001E7972"/>
    <w:rsid w:val="001E7BCF"/>
    <w:rsid w:val="001E7CE5"/>
    <w:rsid w:val="001E7DF8"/>
    <w:rsid w:val="001F0648"/>
    <w:rsid w:val="001F06F3"/>
    <w:rsid w:val="001F0DC7"/>
    <w:rsid w:val="001F0EC4"/>
    <w:rsid w:val="001F130C"/>
    <w:rsid w:val="001F1435"/>
    <w:rsid w:val="001F1496"/>
    <w:rsid w:val="001F1B5A"/>
    <w:rsid w:val="001F22EE"/>
    <w:rsid w:val="001F23AC"/>
    <w:rsid w:val="001F282E"/>
    <w:rsid w:val="001F2BB1"/>
    <w:rsid w:val="001F2D51"/>
    <w:rsid w:val="001F330C"/>
    <w:rsid w:val="001F3C68"/>
    <w:rsid w:val="001F43BF"/>
    <w:rsid w:val="001F4495"/>
    <w:rsid w:val="001F45F2"/>
    <w:rsid w:val="001F46C0"/>
    <w:rsid w:val="001F4B67"/>
    <w:rsid w:val="001F50EC"/>
    <w:rsid w:val="001F537D"/>
    <w:rsid w:val="001F5817"/>
    <w:rsid w:val="001F633D"/>
    <w:rsid w:val="001F6803"/>
    <w:rsid w:val="001F69B4"/>
    <w:rsid w:val="001F6C50"/>
    <w:rsid w:val="001F6D69"/>
    <w:rsid w:val="001F6FEC"/>
    <w:rsid w:val="001F729C"/>
    <w:rsid w:val="001F75DC"/>
    <w:rsid w:val="001F76DC"/>
    <w:rsid w:val="001F79D2"/>
    <w:rsid w:val="001F7CF6"/>
    <w:rsid w:val="001F7E48"/>
    <w:rsid w:val="002000F2"/>
    <w:rsid w:val="002006B0"/>
    <w:rsid w:val="00200A9C"/>
    <w:rsid w:val="00200CA8"/>
    <w:rsid w:val="00200DB7"/>
    <w:rsid w:val="002012C9"/>
    <w:rsid w:val="0020206F"/>
    <w:rsid w:val="00202299"/>
    <w:rsid w:val="00202541"/>
    <w:rsid w:val="00202FF3"/>
    <w:rsid w:val="00202FF4"/>
    <w:rsid w:val="00203049"/>
    <w:rsid w:val="002039E3"/>
    <w:rsid w:val="00203A68"/>
    <w:rsid w:val="002046CF"/>
    <w:rsid w:val="00204779"/>
    <w:rsid w:val="00204833"/>
    <w:rsid w:val="00204E5F"/>
    <w:rsid w:val="0020503D"/>
    <w:rsid w:val="0020508E"/>
    <w:rsid w:val="00205611"/>
    <w:rsid w:val="00205BDC"/>
    <w:rsid w:val="00205EB5"/>
    <w:rsid w:val="00205F75"/>
    <w:rsid w:val="0020642A"/>
    <w:rsid w:val="002069AD"/>
    <w:rsid w:val="00206B3F"/>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19B"/>
    <w:rsid w:val="00216607"/>
    <w:rsid w:val="00216621"/>
    <w:rsid w:val="002166F1"/>
    <w:rsid w:val="00216A28"/>
    <w:rsid w:val="00216BBF"/>
    <w:rsid w:val="00216C9A"/>
    <w:rsid w:val="00216ED3"/>
    <w:rsid w:val="00217098"/>
    <w:rsid w:val="00217DE1"/>
    <w:rsid w:val="00220550"/>
    <w:rsid w:val="00220769"/>
    <w:rsid w:val="002212D1"/>
    <w:rsid w:val="00221CB5"/>
    <w:rsid w:val="002224D2"/>
    <w:rsid w:val="002229D1"/>
    <w:rsid w:val="0022326F"/>
    <w:rsid w:val="0022348D"/>
    <w:rsid w:val="00223BAA"/>
    <w:rsid w:val="0022459A"/>
    <w:rsid w:val="00224711"/>
    <w:rsid w:val="002248BC"/>
    <w:rsid w:val="00224AAC"/>
    <w:rsid w:val="0022504C"/>
    <w:rsid w:val="0022520A"/>
    <w:rsid w:val="002252EE"/>
    <w:rsid w:val="00225FAC"/>
    <w:rsid w:val="002262EE"/>
    <w:rsid w:val="002266B4"/>
    <w:rsid w:val="002267BE"/>
    <w:rsid w:val="00226EFA"/>
    <w:rsid w:val="002270B8"/>
    <w:rsid w:val="00227A17"/>
    <w:rsid w:val="00227C17"/>
    <w:rsid w:val="00230245"/>
    <w:rsid w:val="002303CC"/>
    <w:rsid w:val="00230848"/>
    <w:rsid w:val="002309B3"/>
    <w:rsid w:val="00231548"/>
    <w:rsid w:val="0023164C"/>
    <w:rsid w:val="002316EB"/>
    <w:rsid w:val="00231D36"/>
    <w:rsid w:val="00231D53"/>
    <w:rsid w:val="00232229"/>
    <w:rsid w:val="002324FC"/>
    <w:rsid w:val="002337B3"/>
    <w:rsid w:val="00233D97"/>
    <w:rsid w:val="0023402B"/>
    <w:rsid w:val="0023402F"/>
    <w:rsid w:val="002348FC"/>
    <w:rsid w:val="00234B3D"/>
    <w:rsid w:val="00234BA0"/>
    <w:rsid w:val="00234C8F"/>
    <w:rsid w:val="0023532C"/>
    <w:rsid w:val="00235467"/>
    <w:rsid w:val="002354E9"/>
    <w:rsid w:val="00235867"/>
    <w:rsid w:val="00236087"/>
    <w:rsid w:val="0023628B"/>
    <w:rsid w:val="00236732"/>
    <w:rsid w:val="00236903"/>
    <w:rsid w:val="00236981"/>
    <w:rsid w:val="00236A4F"/>
    <w:rsid w:val="00237D23"/>
    <w:rsid w:val="002400CB"/>
    <w:rsid w:val="00240363"/>
    <w:rsid w:val="0024050D"/>
    <w:rsid w:val="002408AE"/>
    <w:rsid w:val="002411D0"/>
    <w:rsid w:val="002416B0"/>
    <w:rsid w:val="00241F74"/>
    <w:rsid w:val="00242A61"/>
    <w:rsid w:val="00243054"/>
    <w:rsid w:val="00244625"/>
    <w:rsid w:val="00244D96"/>
    <w:rsid w:val="00244DFD"/>
    <w:rsid w:val="00244FCA"/>
    <w:rsid w:val="00245169"/>
    <w:rsid w:val="002452F2"/>
    <w:rsid w:val="00245515"/>
    <w:rsid w:val="00245869"/>
    <w:rsid w:val="00246336"/>
    <w:rsid w:val="00246699"/>
    <w:rsid w:val="00246946"/>
    <w:rsid w:val="002469F2"/>
    <w:rsid w:val="00246A2F"/>
    <w:rsid w:val="00246A40"/>
    <w:rsid w:val="00247509"/>
    <w:rsid w:val="002478E4"/>
    <w:rsid w:val="00250704"/>
    <w:rsid w:val="00250731"/>
    <w:rsid w:val="00250AA5"/>
    <w:rsid w:val="00251478"/>
    <w:rsid w:val="002514FC"/>
    <w:rsid w:val="00251549"/>
    <w:rsid w:val="00251764"/>
    <w:rsid w:val="00251B1D"/>
    <w:rsid w:val="00252244"/>
    <w:rsid w:val="002532D4"/>
    <w:rsid w:val="002546D0"/>
    <w:rsid w:val="00254AF8"/>
    <w:rsid w:val="00254DE8"/>
    <w:rsid w:val="00255524"/>
    <w:rsid w:val="002559F6"/>
    <w:rsid w:val="00255A59"/>
    <w:rsid w:val="00255C76"/>
    <w:rsid w:val="002561C0"/>
    <w:rsid w:val="002562C4"/>
    <w:rsid w:val="00256C6C"/>
    <w:rsid w:val="00257226"/>
    <w:rsid w:val="0025777F"/>
    <w:rsid w:val="00257910"/>
    <w:rsid w:val="00257AE3"/>
    <w:rsid w:val="00257E34"/>
    <w:rsid w:val="00260167"/>
    <w:rsid w:val="0026044D"/>
    <w:rsid w:val="00260473"/>
    <w:rsid w:val="00260FF2"/>
    <w:rsid w:val="00261100"/>
    <w:rsid w:val="0026147B"/>
    <w:rsid w:val="002615E0"/>
    <w:rsid w:val="00261A62"/>
    <w:rsid w:val="00261B1D"/>
    <w:rsid w:val="00261CB5"/>
    <w:rsid w:val="00261DA5"/>
    <w:rsid w:val="00262225"/>
    <w:rsid w:val="0026230B"/>
    <w:rsid w:val="00262854"/>
    <w:rsid w:val="00262968"/>
    <w:rsid w:val="002632F9"/>
    <w:rsid w:val="0026330D"/>
    <w:rsid w:val="00264266"/>
    <w:rsid w:val="002646A7"/>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987"/>
    <w:rsid w:val="00271DBD"/>
    <w:rsid w:val="00272678"/>
    <w:rsid w:val="0027343A"/>
    <w:rsid w:val="002743FC"/>
    <w:rsid w:val="002744C7"/>
    <w:rsid w:val="002748C2"/>
    <w:rsid w:val="00274CD2"/>
    <w:rsid w:val="00274CDB"/>
    <w:rsid w:val="00274D48"/>
    <w:rsid w:val="00274D99"/>
    <w:rsid w:val="0027546A"/>
    <w:rsid w:val="00275C36"/>
    <w:rsid w:val="0027637E"/>
    <w:rsid w:val="002771CB"/>
    <w:rsid w:val="002800A1"/>
    <w:rsid w:val="002802A4"/>
    <w:rsid w:val="002804F6"/>
    <w:rsid w:val="00280D93"/>
    <w:rsid w:val="00280E9E"/>
    <w:rsid w:val="002811A0"/>
    <w:rsid w:val="00281357"/>
    <w:rsid w:val="00281372"/>
    <w:rsid w:val="00282059"/>
    <w:rsid w:val="00282556"/>
    <w:rsid w:val="002833D1"/>
    <w:rsid w:val="00283BA2"/>
    <w:rsid w:val="00283D98"/>
    <w:rsid w:val="002841FA"/>
    <w:rsid w:val="002845A6"/>
    <w:rsid w:val="00284C03"/>
    <w:rsid w:val="00284DD8"/>
    <w:rsid w:val="0028563A"/>
    <w:rsid w:val="002863B5"/>
    <w:rsid w:val="00286DE4"/>
    <w:rsid w:val="0028717F"/>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C5"/>
    <w:rsid w:val="00294AD0"/>
    <w:rsid w:val="00294C24"/>
    <w:rsid w:val="00294F5B"/>
    <w:rsid w:val="00295CA5"/>
    <w:rsid w:val="002960C3"/>
    <w:rsid w:val="00296151"/>
    <w:rsid w:val="00296647"/>
    <w:rsid w:val="0029679D"/>
    <w:rsid w:val="00296AE9"/>
    <w:rsid w:val="00296DB0"/>
    <w:rsid w:val="0029717D"/>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3099"/>
    <w:rsid w:val="002A338F"/>
    <w:rsid w:val="002A3613"/>
    <w:rsid w:val="002A38FB"/>
    <w:rsid w:val="002A417A"/>
    <w:rsid w:val="002A4381"/>
    <w:rsid w:val="002A5472"/>
    <w:rsid w:val="002A5601"/>
    <w:rsid w:val="002A6295"/>
    <w:rsid w:val="002A6A37"/>
    <w:rsid w:val="002A6A79"/>
    <w:rsid w:val="002A6F00"/>
    <w:rsid w:val="002A7166"/>
    <w:rsid w:val="002A7206"/>
    <w:rsid w:val="002A72E7"/>
    <w:rsid w:val="002A7350"/>
    <w:rsid w:val="002A7A86"/>
    <w:rsid w:val="002A7AC1"/>
    <w:rsid w:val="002B0020"/>
    <w:rsid w:val="002B008B"/>
    <w:rsid w:val="002B1139"/>
    <w:rsid w:val="002B16CF"/>
    <w:rsid w:val="002B198A"/>
    <w:rsid w:val="002B1B4D"/>
    <w:rsid w:val="002B1FA3"/>
    <w:rsid w:val="002B235F"/>
    <w:rsid w:val="002B2764"/>
    <w:rsid w:val="002B2794"/>
    <w:rsid w:val="002B29D2"/>
    <w:rsid w:val="002B2D6E"/>
    <w:rsid w:val="002B2F90"/>
    <w:rsid w:val="002B34D0"/>
    <w:rsid w:val="002B4300"/>
    <w:rsid w:val="002B4405"/>
    <w:rsid w:val="002B4617"/>
    <w:rsid w:val="002B54AB"/>
    <w:rsid w:val="002B5709"/>
    <w:rsid w:val="002B5E94"/>
    <w:rsid w:val="002B63D9"/>
    <w:rsid w:val="002B7807"/>
    <w:rsid w:val="002B79C5"/>
    <w:rsid w:val="002C0466"/>
    <w:rsid w:val="002C06C1"/>
    <w:rsid w:val="002C0AC3"/>
    <w:rsid w:val="002C0FE9"/>
    <w:rsid w:val="002C156D"/>
    <w:rsid w:val="002C16AC"/>
    <w:rsid w:val="002C1736"/>
    <w:rsid w:val="002C1827"/>
    <w:rsid w:val="002C1BF9"/>
    <w:rsid w:val="002C247F"/>
    <w:rsid w:val="002C282E"/>
    <w:rsid w:val="002C2CBE"/>
    <w:rsid w:val="002C334E"/>
    <w:rsid w:val="002C3563"/>
    <w:rsid w:val="002C3F45"/>
    <w:rsid w:val="002C41F0"/>
    <w:rsid w:val="002C462B"/>
    <w:rsid w:val="002C5335"/>
    <w:rsid w:val="002C573D"/>
    <w:rsid w:val="002C6134"/>
    <w:rsid w:val="002C6673"/>
    <w:rsid w:val="002C711B"/>
    <w:rsid w:val="002C7436"/>
    <w:rsid w:val="002C7DEC"/>
    <w:rsid w:val="002D0869"/>
    <w:rsid w:val="002D0ABD"/>
    <w:rsid w:val="002D178F"/>
    <w:rsid w:val="002D1894"/>
    <w:rsid w:val="002D1A16"/>
    <w:rsid w:val="002D1A4B"/>
    <w:rsid w:val="002D1F88"/>
    <w:rsid w:val="002D200A"/>
    <w:rsid w:val="002D2177"/>
    <w:rsid w:val="002D2283"/>
    <w:rsid w:val="002D2474"/>
    <w:rsid w:val="002D2ADC"/>
    <w:rsid w:val="002D2BD6"/>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42A"/>
    <w:rsid w:val="002E183C"/>
    <w:rsid w:val="002E2131"/>
    <w:rsid w:val="002E2723"/>
    <w:rsid w:val="002E272C"/>
    <w:rsid w:val="002E2933"/>
    <w:rsid w:val="002E2C1C"/>
    <w:rsid w:val="002E2CE0"/>
    <w:rsid w:val="002E2E85"/>
    <w:rsid w:val="002E2EED"/>
    <w:rsid w:val="002E2F62"/>
    <w:rsid w:val="002E3358"/>
    <w:rsid w:val="002E3474"/>
    <w:rsid w:val="002E34B5"/>
    <w:rsid w:val="002E3F6B"/>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2FAE"/>
    <w:rsid w:val="002F3098"/>
    <w:rsid w:val="002F39FB"/>
    <w:rsid w:val="002F3A51"/>
    <w:rsid w:val="002F4B88"/>
    <w:rsid w:val="002F4F2A"/>
    <w:rsid w:val="002F5206"/>
    <w:rsid w:val="002F5608"/>
    <w:rsid w:val="002F56F3"/>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52"/>
    <w:rsid w:val="003014A5"/>
    <w:rsid w:val="00301665"/>
    <w:rsid w:val="00301775"/>
    <w:rsid w:val="003017C0"/>
    <w:rsid w:val="00301870"/>
    <w:rsid w:val="00301B37"/>
    <w:rsid w:val="00303749"/>
    <w:rsid w:val="00303B20"/>
    <w:rsid w:val="00303BD7"/>
    <w:rsid w:val="00303CCE"/>
    <w:rsid w:val="00304373"/>
    <w:rsid w:val="0030490F"/>
    <w:rsid w:val="00304F8D"/>
    <w:rsid w:val="00305133"/>
    <w:rsid w:val="00305294"/>
    <w:rsid w:val="00305A66"/>
    <w:rsid w:val="00305F34"/>
    <w:rsid w:val="003063DE"/>
    <w:rsid w:val="0030667D"/>
    <w:rsid w:val="00307156"/>
    <w:rsid w:val="00307ADE"/>
    <w:rsid w:val="00310495"/>
    <w:rsid w:val="003112EF"/>
    <w:rsid w:val="00311B82"/>
    <w:rsid w:val="00311CB1"/>
    <w:rsid w:val="00311F0A"/>
    <w:rsid w:val="0031244C"/>
    <w:rsid w:val="003125A8"/>
    <w:rsid w:val="00312CD0"/>
    <w:rsid w:val="0031301F"/>
    <w:rsid w:val="003131F2"/>
    <w:rsid w:val="003133BE"/>
    <w:rsid w:val="003136BA"/>
    <w:rsid w:val="003136C1"/>
    <w:rsid w:val="00313C5B"/>
    <w:rsid w:val="0031424B"/>
    <w:rsid w:val="00314574"/>
    <w:rsid w:val="003150B1"/>
    <w:rsid w:val="00315645"/>
    <w:rsid w:val="00315747"/>
    <w:rsid w:val="00315CD9"/>
    <w:rsid w:val="00315F7F"/>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10B"/>
    <w:rsid w:val="003242C2"/>
    <w:rsid w:val="00324DF5"/>
    <w:rsid w:val="0032549B"/>
    <w:rsid w:val="00325E79"/>
    <w:rsid w:val="00325F50"/>
    <w:rsid w:val="00325FD5"/>
    <w:rsid w:val="00326160"/>
    <w:rsid w:val="00326616"/>
    <w:rsid w:val="0032677C"/>
    <w:rsid w:val="00326987"/>
    <w:rsid w:val="00326B82"/>
    <w:rsid w:val="003276AB"/>
    <w:rsid w:val="003276D3"/>
    <w:rsid w:val="003277EF"/>
    <w:rsid w:val="00331437"/>
    <w:rsid w:val="00331FE1"/>
    <w:rsid w:val="00332025"/>
    <w:rsid w:val="003321A0"/>
    <w:rsid w:val="003321F6"/>
    <w:rsid w:val="00332313"/>
    <w:rsid w:val="0033256A"/>
    <w:rsid w:val="0033274A"/>
    <w:rsid w:val="00332E04"/>
    <w:rsid w:val="00332EA1"/>
    <w:rsid w:val="00332EB0"/>
    <w:rsid w:val="00333068"/>
    <w:rsid w:val="003330FD"/>
    <w:rsid w:val="00333256"/>
    <w:rsid w:val="00333361"/>
    <w:rsid w:val="00333463"/>
    <w:rsid w:val="003338D9"/>
    <w:rsid w:val="003353F4"/>
    <w:rsid w:val="0033552D"/>
    <w:rsid w:val="00335B67"/>
    <w:rsid w:val="0033602B"/>
    <w:rsid w:val="0033656B"/>
    <w:rsid w:val="003365B6"/>
    <w:rsid w:val="00336E74"/>
    <w:rsid w:val="00336F0C"/>
    <w:rsid w:val="00337194"/>
    <w:rsid w:val="0033720B"/>
    <w:rsid w:val="003379CE"/>
    <w:rsid w:val="00337AC4"/>
    <w:rsid w:val="00340808"/>
    <w:rsid w:val="00340AE2"/>
    <w:rsid w:val="00341342"/>
    <w:rsid w:val="00341A73"/>
    <w:rsid w:val="00341B17"/>
    <w:rsid w:val="00341B71"/>
    <w:rsid w:val="00341BAF"/>
    <w:rsid w:val="00341F88"/>
    <w:rsid w:val="00342066"/>
    <w:rsid w:val="00342080"/>
    <w:rsid w:val="00342219"/>
    <w:rsid w:val="00342864"/>
    <w:rsid w:val="0034373F"/>
    <w:rsid w:val="00343AB0"/>
    <w:rsid w:val="00344677"/>
    <w:rsid w:val="003447FF"/>
    <w:rsid w:val="003449F2"/>
    <w:rsid w:val="00344B85"/>
    <w:rsid w:val="00344D66"/>
    <w:rsid w:val="00345676"/>
    <w:rsid w:val="0034581E"/>
    <w:rsid w:val="00346094"/>
    <w:rsid w:val="0034637B"/>
    <w:rsid w:val="003463CC"/>
    <w:rsid w:val="003464D4"/>
    <w:rsid w:val="00346CF7"/>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5ECC"/>
    <w:rsid w:val="003563CB"/>
    <w:rsid w:val="0035641C"/>
    <w:rsid w:val="00356844"/>
    <w:rsid w:val="00356920"/>
    <w:rsid w:val="003569EF"/>
    <w:rsid w:val="00356C96"/>
    <w:rsid w:val="00356E2E"/>
    <w:rsid w:val="00357937"/>
    <w:rsid w:val="003601D2"/>
    <w:rsid w:val="00360276"/>
    <w:rsid w:val="00360B21"/>
    <w:rsid w:val="00360B91"/>
    <w:rsid w:val="00360E7D"/>
    <w:rsid w:val="0036160E"/>
    <w:rsid w:val="003616CA"/>
    <w:rsid w:val="00361A06"/>
    <w:rsid w:val="00361CBC"/>
    <w:rsid w:val="003622BC"/>
    <w:rsid w:val="00362550"/>
    <w:rsid w:val="00362A04"/>
    <w:rsid w:val="003632A5"/>
    <w:rsid w:val="0036371D"/>
    <w:rsid w:val="00363AE8"/>
    <w:rsid w:val="00363FC0"/>
    <w:rsid w:val="0036426B"/>
    <w:rsid w:val="00364692"/>
    <w:rsid w:val="003648C0"/>
    <w:rsid w:val="00364BB8"/>
    <w:rsid w:val="00364BC6"/>
    <w:rsid w:val="00364C3F"/>
    <w:rsid w:val="00364DC1"/>
    <w:rsid w:val="00364EF7"/>
    <w:rsid w:val="00365105"/>
    <w:rsid w:val="003656B7"/>
    <w:rsid w:val="00365ADD"/>
    <w:rsid w:val="00366505"/>
    <w:rsid w:val="00366567"/>
    <w:rsid w:val="00366652"/>
    <w:rsid w:val="00366854"/>
    <w:rsid w:val="00366F17"/>
    <w:rsid w:val="00366F4F"/>
    <w:rsid w:val="0036743B"/>
    <w:rsid w:val="00367517"/>
    <w:rsid w:val="00367638"/>
    <w:rsid w:val="003676CE"/>
    <w:rsid w:val="00367ADB"/>
    <w:rsid w:val="00367C15"/>
    <w:rsid w:val="00367F4D"/>
    <w:rsid w:val="00367FF2"/>
    <w:rsid w:val="003705F1"/>
    <w:rsid w:val="00370DF9"/>
    <w:rsid w:val="003718FA"/>
    <w:rsid w:val="00371935"/>
    <w:rsid w:val="00371A2A"/>
    <w:rsid w:val="00371E42"/>
    <w:rsid w:val="00372056"/>
    <w:rsid w:val="0037227B"/>
    <w:rsid w:val="0037274A"/>
    <w:rsid w:val="00372B4E"/>
    <w:rsid w:val="0037358A"/>
    <w:rsid w:val="003740C8"/>
    <w:rsid w:val="00374249"/>
    <w:rsid w:val="00374ACB"/>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EA0"/>
    <w:rsid w:val="00383200"/>
    <w:rsid w:val="003834E9"/>
    <w:rsid w:val="003838EE"/>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96F"/>
    <w:rsid w:val="00393C5A"/>
    <w:rsid w:val="00393D75"/>
    <w:rsid w:val="0039430A"/>
    <w:rsid w:val="00394AFD"/>
    <w:rsid w:val="00394C61"/>
    <w:rsid w:val="00394C97"/>
    <w:rsid w:val="00395023"/>
    <w:rsid w:val="00395264"/>
    <w:rsid w:val="0039550C"/>
    <w:rsid w:val="00395930"/>
    <w:rsid w:val="00395997"/>
    <w:rsid w:val="00395BF4"/>
    <w:rsid w:val="003960B3"/>
    <w:rsid w:val="00396672"/>
    <w:rsid w:val="0039692F"/>
    <w:rsid w:val="00396B24"/>
    <w:rsid w:val="0039717A"/>
    <w:rsid w:val="00397419"/>
    <w:rsid w:val="00397D30"/>
    <w:rsid w:val="003A00D5"/>
    <w:rsid w:val="003A0157"/>
    <w:rsid w:val="003A04F8"/>
    <w:rsid w:val="003A053E"/>
    <w:rsid w:val="003A0ABC"/>
    <w:rsid w:val="003A0DAD"/>
    <w:rsid w:val="003A0F22"/>
    <w:rsid w:val="003A1313"/>
    <w:rsid w:val="003A1A93"/>
    <w:rsid w:val="003A1BC5"/>
    <w:rsid w:val="003A1FF9"/>
    <w:rsid w:val="003A233C"/>
    <w:rsid w:val="003A24EB"/>
    <w:rsid w:val="003A26B9"/>
    <w:rsid w:val="003A38FD"/>
    <w:rsid w:val="003A5F58"/>
    <w:rsid w:val="003A6093"/>
    <w:rsid w:val="003A642A"/>
    <w:rsid w:val="003A64A3"/>
    <w:rsid w:val="003A7591"/>
    <w:rsid w:val="003A7730"/>
    <w:rsid w:val="003B047B"/>
    <w:rsid w:val="003B072F"/>
    <w:rsid w:val="003B08E4"/>
    <w:rsid w:val="003B0A2A"/>
    <w:rsid w:val="003B0F17"/>
    <w:rsid w:val="003B100E"/>
    <w:rsid w:val="003B11D4"/>
    <w:rsid w:val="003B129C"/>
    <w:rsid w:val="003B1ACC"/>
    <w:rsid w:val="003B1CED"/>
    <w:rsid w:val="003B2627"/>
    <w:rsid w:val="003B29EE"/>
    <w:rsid w:val="003B2E8F"/>
    <w:rsid w:val="003B2F0E"/>
    <w:rsid w:val="003B3108"/>
    <w:rsid w:val="003B3117"/>
    <w:rsid w:val="003B3B76"/>
    <w:rsid w:val="003B41AE"/>
    <w:rsid w:val="003B46CC"/>
    <w:rsid w:val="003B4D9E"/>
    <w:rsid w:val="003B56C4"/>
    <w:rsid w:val="003B593B"/>
    <w:rsid w:val="003B5A2A"/>
    <w:rsid w:val="003B60B1"/>
    <w:rsid w:val="003B631F"/>
    <w:rsid w:val="003B6471"/>
    <w:rsid w:val="003B6D6B"/>
    <w:rsid w:val="003B7016"/>
    <w:rsid w:val="003B7C18"/>
    <w:rsid w:val="003B7C6A"/>
    <w:rsid w:val="003B7DE9"/>
    <w:rsid w:val="003C05FB"/>
    <w:rsid w:val="003C0E60"/>
    <w:rsid w:val="003C0ED6"/>
    <w:rsid w:val="003C108F"/>
    <w:rsid w:val="003C114D"/>
    <w:rsid w:val="003C154B"/>
    <w:rsid w:val="003C173F"/>
    <w:rsid w:val="003C1E11"/>
    <w:rsid w:val="003C30AB"/>
    <w:rsid w:val="003C34B4"/>
    <w:rsid w:val="003C379F"/>
    <w:rsid w:val="003C3803"/>
    <w:rsid w:val="003C3BA6"/>
    <w:rsid w:val="003C3CD1"/>
    <w:rsid w:val="003C3E3A"/>
    <w:rsid w:val="003C3FB8"/>
    <w:rsid w:val="003C4771"/>
    <w:rsid w:val="003C47EF"/>
    <w:rsid w:val="003C4B81"/>
    <w:rsid w:val="003C5836"/>
    <w:rsid w:val="003C5A55"/>
    <w:rsid w:val="003C5B8B"/>
    <w:rsid w:val="003C6146"/>
    <w:rsid w:val="003C7044"/>
    <w:rsid w:val="003C71DE"/>
    <w:rsid w:val="003C778D"/>
    <w:rsid w:val="003C7979"/>
    <w:rsid w:val="003D0303"/>
    <w:rsid w:val="003D0310"/>
    <w:rsid w:val="003D0A4A"/>
    <w:rsid w:val="003D150A"/>
    <w:rsid w:val="003D17E5"/>
    <w:rsid w:val="003D1AE3"/>
    <w:rsid w:val="003D1CDF"/>
    <w:rsid w:val="003D239E"/>
    <w:rsid w:val="003D2722"/>
    <w:rsid w:val="003D2AF0"/>
    <w:rsid w:val="003D2C6D"/>
    <w:rsid w:val="003D30F3"/>
    <w:rsid w:val="003D320F"/>
    <w:rsid w:val="003D339C"/>
    <w:rsid w:val="003D3859"/>
    <w:rsid w:val="003D3A77"/>
    <w:rsid w:val="003D3D30"/>
    <w:rsid w:val="003D3D9E"/>
    <w:rsid w:val="003D4070"/>
    <w:rsid w:val="003D4C79"/>
    <w:rsid w:val="003D53FF"/>
    <w:rsid w:val="003D5DBF"/>
    <w:rsid w:val="003D6031"/>
    <w:rsid w:val="003D6709"/>
    <w:rsid w:val="003D681D"/>
    <w:rsid w:val="003D6D99"/>
    <w:rsid w:val="003D6F0D"/>
    <w:rsid w:val="003D728E"/>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4F4C"/>
    <w:rsid w:val="003E5E10"/>
    <w:rsid w:val="003E5F68"/>
    <w:rsid w:val="003E6529"/>
    <w:rsid w:val="003E6EA8"/>
    <w:rsid w:val="003E7120"/>
    <w:rsid w:val="003E7882"/>
    <w:rsid w:val="003E7F6C"/>
    <w:rsid w:val="003F04BF"/>
    <w:rsid w:val="003F0667"/>
    <w:rsid w:val="003F1366"/>
    <w:rsid w:val="003F171C"/>
    <w:rsid w:val="003F19A9"/>
    <w:rsid w:val="003F1C3E"/>
    <w:rsid w:val="003F1D17"/>
    <w:rsid w:val="003F1EEE"/>
    <w:rsid w:val="003F2910"/>
    <w:rsid w:val="003F2CCC"/>
    <w:rsid w:val="003F354F"/>
    <w:rsid w:val="003F3582"/>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841"/>
    <w:rsid w:val="00402AD1"/>
    <w:rsid w:val="00403314"/>
    <w:rsid w:val="00403B73"/>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26A"/>
    <w:rsid w:val="00407A67"/>
    <w:rsid w:val="00407C6F"/>
    <w:rsid w:val="00407DD8"/>
    <w:rsid w:val="00410705"/>
    <w:rsid w:val="00410DC3"/>
    <w:rsid w:val="004110B3"/>
    <w:rsid w:val="00411206"/>
    <w:rsid w:val="0041167B"/>
    <w:rsid w:val="00411C03"/>
    <w:rsid w:val="00411E07"/>
    <w:rsid w:val="00411EED"/>
    <w:rsid w:val="00411FEA"/>
    <w:rsid w:val="00412196"/>
    <w:rsid w:val="004127A2"/>
    <w:rsid w:val="0041285D"/>
    <w:rsid w:val="00412CB3"/>
    <w:rsid w:val="00412F7E"/>
    <w:rsid w:val="004130E8"/>
    <w:rsid w:val="004138B1"/>
    <w:rsid w:val="00413E31"/>
    <w:rsid w:val="00413F72"/>
    <w:rsid w:val="004141F9"/>
    <w:rsid w:val="00415040"/>
    <w:rsid w:val="00415B62"/>
    <w:rsid w:val="00415E64"/>
    <w:rsid w:val="00416167"/>
    <w:rsid w:val="004161CA"/>
    <w:rsid w:val="004173F3"/>
    <w:rsid w:val="0041775A"/>
    <w:rsid w:val="00417ABF"/>
    <w:rsid w:val="00417B6E"/>
    <w:rsid w:val="004207B4"/>
    <w:rsid w:val="004208CB"/>
    <w:rsid w:val="00421A0F"/>
    <w:rsid w:val="0042200A"/>
    <w:rsid w:val="0042219A"/>
    <w:rsid w:val="00422C34"/>
    <w:rsid w:val="00423076"/>
    <w:rsid w:val="004231AD"/>
    <w:rsid w:val="00423615"/>
    <w:rsid w:val="00423810"/>
    <w:rsid w:val="00423F24"/>
    <w:rsid w:val="00424F1A"/>
    <w:rsid w:val="00425759"/>
    <w:rsid w:val="00425D62"/>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683"/>
    <w:rsid w:val="00434A29"/>
    <w:rsid w:val="00434AC1"/>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2C0"/>
    <w:rsid w:val="00450402"/>
    <w:rsid w:val="00451090"/>
    <w:rsid w:val="00451392"/>
    <w:rsid w:val="0045147B"/>
    <w:rsid w:val="00451753"/>
    <w:rsid w:val="00451A0D"/>
    <w:rsid w:val="00451C03"/>
    <w:rsid w:val="00452424"/>
    <w:rsid w:val="00452EF1"/>
    <w:rsid w:val="00453A5D"/>
    <w:rsid w:val="00453C36"/>
    <w:rsid w:val="00454D8B"/>
    <w:rsid w:val="00455086"/>
    <w:rsid w:val="00455DCE"/>
    <w:rsid w:val="004563CF"/>
    <w:rsid w:val="00456493"/>
    <w:rsid w:val="004564B2"/>
    <w:rsid w:val="0045694A"/>
    <w:rsid w:val="00456F24"/>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162"/>
    <w:rsid w:val="004662F9"/>
    <w:rsid w:val="0046637E"/>
    <w:rsid w:val="00466B9D"/>
    <w:rsid w:val="00467053"/>
    <w:rsid w:val="0046736B"/>
    <w:rsid w:val="0046741E"/>
    <w:rsid w:val="0046790D"/>
    <w:rsid w:val="00467C7B"/>
    <w:rsid w:val="004705FC"/>
    <w:rsid w:val="00470D48"/>
    <w:rsid w:val="00470E5C"/>
    <w:rsid w:val="00470E5E"/>
    <w:rsid w:val="00471F6A"/>
    <w:rsid w:val="00471FC7"/>
    <w:rsid w:val="004722AD"/>
    <w:rsid w:val="0047245F"/>
    <w:rsid w:val="004724E5"/>
    <w:rsid w:val="0047252E"/>
    <w:rsid w:val="00472D61"/>
    <w:rsid w:val="00473300"/>
    <w:rsid w:val="004735D8"/>
    <w:rsid w:val="00473A45"/>
    <w:rsid w:val="00474265"/>
    <w:rsid w:val="004748A7"/>
    <w:rsid w:val="0047499E"/>
    <w:rsid w:val="00474A41"/>
    <w:rsid w:val="004753EC"/>
    <w:rsid w:val="00475E17"/>
    <w:rsid w:val="004764C3"/>
    <w:rsid w:val="004766C8"/>
    <w:rsid w:val="00476B6B"/>
    <w:rsid w:val="00476C6C"/>
    <w:rsid w:val="00477B73"/>
    <w:rsid w:val="00477F90"/>
    <w:rsid w:val="00480730"/>
    <w:rsid w:val="0048101D"/>
    <w:rsid w:val="0048140D"/>
    <w:rsid w:val="004814D2"/>
    <w:rsid w:val="00481526"/>
    <w:rsid w:val="00481B44"/>
    <w:rsid w:val="00481DBE"/>
    <w:rsid w:val="00481DC4"/>
    <w:rsid w:val="00481F0D"/>
    <w:rsid w:val="0048243B"/>
    <w:rsid w:val="00483CD5"/>
    <w:rsid w:val="00483D8A"/>
    <w:rsid w:val="0048445E"/>
    <w:rsid w:val="00484552"/>
    <w:rsid w:val="004846EC"/>
    <w:rsid w:val="00484A2A"/>
    <w:rsid w:val="00484DD0"/>
    <w:rsid w:val="004852AC"/>
    <w:rsid w:val="0048584A"/>
    <w:rsid w:val="004859A8"/>
    <w:rsid w:val="00485F38"/>
    <w:rsid w:val="00486053"/>
    <w:rsid w:val="004862B7"/>
    <w:rsid w:val="0048712D"/>
    <w:rsid w:val="004871D3"/>
    <w:rsid w:val="00487459"/>
    <w:rsid w:val="00490110"/>
    <w:rsid w:val="004901FD"/>
    <w:rsid w:val="00490537"/>
    <w:rsid w:val="004908DA"/>
    <w:rsid w:val="00490A28"/>
    <w:rsid w:val="00490B02"/>
    <w:rsid w:val="00490E3B"/>
    <w:rsid w:val="00490EA4"/>
    <w:rsid w:val="00491246"/>
    <w:rsid w:val="00491575"/>
    <w:rsid w:val="004915BA"/>
    <w:rsid w:val="0049172D"/>
    <w:rsid w:val="00491A12"/>
    <w:rsid w:val="00491DC0"/>
    <w:rsid w:val="004920D8"/>
    <w:rsid w:val="0049258E"/>
    <w:rsid w:val="004925F1"/>
    <w:rsid w:val="004929FE"/>
    <w:rsid w:val="00492BDD"/>
    <w:rsid w:val="00492C07"/>
    <w:rsid w:val="00492E89"/>
    <w:rsid w:val="004934D9"/>
    <w:rsid w:val="00493721"/>
    <w:rsid w:val="00493CE3"/>
    <w:rsid w:val="00494B7B"/>
    <w:rsid w:val="004950E7"/>
    <w:rsid w:val="00495847"/>
    <w:rsid w:val="0049591E"/>
    <w:rsid w:val="00495F88"/>
    <w:rsid w:val="00496237"/>
    <w:rsid w:val="00496244"/>
    <w:rsid w:val="00497E21"/>
    <w:rsid w:val="004A0973"/>
    <w:rsid w:val="004A0C1C"/>
    <w:rsid w:val="004A21BD"/>
    <w:rsid w:val="004A22C6"/>
    <w:rsid w:val="004A2653"/>
    <w:rsid w:val="004A2B5C"/>
    <w:rsid w:val="004A2F6A"/>
    <w:rsid w:val="004A2F76"/>
    <w:rsid w:val="004A3247"/>
    <w:rsid w:val="004A3825"/>
    <w:rsid w:val="004A3969"/>
    <w:rsid w:val="004A3A09"/>
    <w:rsid w:val="004A4159"/>
    <w:rsid w:val="004A459D"/>
    <w:rsid w:val="004A486C"/>
    <w:rsid w:val="004A4AFD"/>
    <w:rsid w:val="004A50FC"/>
    <w:rsid w:val="004A5AE6"/>
    <w:rsid w:val="004A6465"/>
    <w:rsid w:val="004A6E7E"/>
    <w:rsid w:val="004A6F16"/>
    <w:rsid w:val="004A71BF"/>
    <w:rsid w:val="004A78A6"/>
    <w:rsid w:val="004A79D7"/>
    <w:rsid w:val="004A7FD1"/>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242"/>
    <w:rsid w:val="004B68A8"/>
    <w:rsid w:val="004B7136"/>
    <w:rsid w:val="004B73C9"/>
    <w:rsid w:val="004B76FD"/>
    <w:rsid w:val="004C02EA"/>
    <w:rsid w:val="004C033D"/>
    <w:rsid w:val="004C0885"/>
    <w:rsid w:val="004C0DD4"/>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2C9"/>
    <w:rsid w:val="004C63B3"/>
    <w:rsid w:val="004C6826"/>
    <w:rsid w:val="004C6936"/>
    <w:rsid w:val="004C6FD3"/>
    <w:rsid w:val="004C706E"/>
    <w:rsid w:val="004C7382"/>
    <w:rsid w:val="004C75C8"/>
    <w:rsid w:val="004C7868"/>
    <w:rsid w:val="004D0218"/>
    <w:rsid w:val="004D024C"/>
    <w:rsid w:val="004D04EA"/>
    <w:rsid w:val="004D05F7"/>
    <w:rsid w:val="004D0711"/>
    <w:rsid w:val="004D0E7F"/>
    <w:rsid w:val="004D1502"/>
    <w:rsid w:val="004D1F56"/>
    <w:rsid w:val="004D2050"/>
    <w:rsid w:val="004D2151"/>
    <w:rsid w:val="004D2611"/>
    <w:rsid w:val="004D2B71"/>
    <w:rsid w:val="004D2CD0"/>
    <w:rsid w:val="004D3147"/>
    <w:rsid w:val="004D329D"/>
    <w:rsid w:val="004D34DC"/>
    <w:rsid w:val="004D368E"/>
    <w:rsid w:val="004D4223"/>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16"/>
    <w:rsid w:val="004D7169"/>
    <w:rsid w:val="004D7186"/>
    <w:rsid w:val="004D7A08"/>
    <w:rsid w:val="004D7E6F"/>
    <w:rsid w:val="004E0434"/>
    <w:rsid w:val="004E0485"/>
    <w:rsid w:val="004E0989"/>
    <w:rsid w:val="004E09FF"/>
    <w:rsid w:val="004E0E10"/>
    <w:rsid w:val="004E1043"/>
    <w:rsid w:val="004E1CF6"/>
    <w:rsid w:val="004E2217"/>
    <w:rsid w:val="004E228B"/>
    <w:rsid w:val="004E2464"/>
    <w:rsid w:val="004E25CB"/>
    <w:rsid w:val="004E325F"/>
    <w:rsid w:val="004E38A4"/>
    <w:rsid w:val="004E3B9E"/>
    <w:rsid w:val="004E3D7A"/>
    <w:rsid w:val="004E4055"/>
    <w:rsid w:val="004E4765"/>
    <w:rsid w:val="004E4841"/>
    <w:rsid w:val="004E48EA"/>
    <w:rsid w:val="004E4D5D"/>
    <w:rsid w:val="004E4E48"/>
    <w:rsid w:val="004E52C0"/>
    <w:rsid w:val="004E5368"/>
    <w:rsid w:val="004E5823"/>
    <w:rsid w:val="004E585B"/>
    <w:rsid w:val="004E6105"/>
    <w:rsid w:val="004E6211"/>
    <w:rsid w:val="004E6ED5"/>
    <w:rsid w:val="004E7318"/>
    <w:rsid w:val="004E756A"/>
    <w:rsid w:val="004E7B19"/>
    <w:rsid w:val="004E7D9A"/>
    <w:rsid w:val="004E7FB8"/>
    <w:rsid w:val="004F029D"/>
    <w:rsid w:val="004F08F9"/>
    <w:rsid w:val="004F107A"/>
    <w:rsid w:val="004F192C"/>
    <w:rsid w:val="004F1C5C"/>
    <w:rsid w:val="004F1FA3"/>
    <w:rsid w:val="004F203E"/>
    <w:rsid w:val="004F2AB0"/>
    <w:rsid w:val="004F33B8"/>
    <w:rsid w:val="004F3866"/>
    <w:rsid w:val="004F3DA5"/>
    <w:rsid w:val="004F3EF7"/>
    <w:rsid w:val="004F4759"/>
    <w:rsid w:val="004F48C6"/>
    <w:rsid w:val="004F4C6C"/>
    <w:rsid w:val="004F5298"/>
    <w:rsid w:val="004F57D0"/>
    <w:rsid w:val="004F59BF"/>
    <w:rsid w:val="004F5B9F"/>
    <w:rsid w:val="004F5DB5"/>
    <w:rsid w:val="004F5E1D"/>
    <w:rsid w:val="004F655D"/>
    <w:rsid w:val="004F66A2"/>
    <w:rsid w:val="004F6AB6"/>
    <w:rsid w:val="004F7060"/>
    <w:rsid w:val="004F78E4"/>
    <w:rsid w:val="0050050C"/>
    <w:rsid w:val="00500C46"/>
    <w:rsid w:val="00500E91"/>
    <w:rsid w:val="0050127A"/>
    <w:rsid w:val="00501298"/>
    <w:rsid w:val="005017ED"/>
    <w:rsid w:val="00501F8E"/>
    <w:rsid w:val="005023E1"/>
    <w:rsid w:val="005024D4"/>
    <w:rsid w:val="0050251E"/>
    <w:rsid w:val="005028FF"/>
    <w:rsid w:val="00502920"/>
    <w:rsid w:val="00502B43"/>
    <w:rsid w:val="00502FB3"/>
    <w:rsid w:val="005031BA"/>
    <w:rsid w:val="00503832"/>
    <w:rsid w:val="005039E3"/>
    <w:rsid w:val="005046F8"/>
    <w:rsid w:val="0050475D"/>
    <w:rsid w:val="005047F4"/>
    <w:rsid w:val="0050490F"/>
    <w:rsid w:val="00504BF5"/>
    <w:rsid w:val="00504C7F"/>
    <w:rsid w:val="00504D3C"/>
    <w:rsid w:val="005053D7"/>
    <w:rsid w:val="005057ED"/>
    <w:rsid w:val="00505A5E"/>
    <w:rsid w:val="00505E47"/>
    <w:rsid w:val="00506AED"/>
    <w:rsid w:val="00506CDC"/>
    <w:rsid w:val="00506CDD"/>
    <w:rsid w:val="005100E8"/>
    <w:rsid w:val="00510408"/>
    <w:rsid w:val="00510A5D"/>
    <w:rsid w:val="00510CF0"/>
    <w:rsid w:val="00510D53"/>
    <w:rsid w:val="00510ED3"/>
    <w:rsid w:val="005110BB"/>
    <w:rsid w:val="005110FB"/>
    <w:rsid w:val="0051166F"/>
    <w:rsid w:val="00511717"/>
    <w:rsid w:val="005117A3"/>
    <w:rsid w:val="00511C80"/>
    <w:rsid w:val="00511D3B"/>
    <w:rsid w:val="0051272E"/>
    <w:rsid w:val="00512B2D"/>
    <w:rsid w:val="005132A1"/>
    <w:rsid w:val="0051354E"/>
    <w:rsid w:val="00513581"/>
    <w:rsid w:val="005139A3"/>
    <w:rsid w:val="005141D7"/>
    <w:rsid w:val="0051437E"/>
    <w:rsid w:val="0051469B"/>
    <w:rsid w:val="00514C53"/>
    <w:rsid w:val="00514E9E"/>
    <w:rsid w:val="00515A42"/>
    <w:rsid w:val="00515CA2"/>
    <w:rsid w:val="00515ED4"/>
    <w:rsid w:val="00515FC8"/>
    <w:rsid w:val="0051617D"/>
    <w:rsid w:val="00516327"/>
    <w:rsid w:val="005164D9"/>
    <w:rsid w:val="00516A0F"/>
    <w:rsid w:val="00516A10"/>
    <w:rsid w:val="00516A5C"/>
    <w:rsid w:val="00516FB4"/>
    <w:rsid w:val="00517330"/>
    <w:rsid w:val="00517381"/>
    <w:rsid w:val="00517838"/>
    <w:rsid w:val="005179E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3C5"/>
    <w:rsid w:val="0053060C"/>
    <w:rsid w:val="00530845"/>
    <w:rsid w:val="00530C35"/>
    <w:rsid w:val="0053189B"/>
    <w:rsid w:val="005322B6"/>
    <w:rsid w:val="0053242E"/>
    <w:rsid w:val="005328C0"/>
    <w:rsid w:val="00532C31"/>
    <w:rsid w:val="00532FBE"/>
    <w:rsid w:val="0053304F"/>
    <w:rsid w:val="00533346"/>
    <w:rsid w:val="005333FA"/>
    <w:rsid w:val="0053444E"/>
    <w:rsid w:val="005359B6"/>
    <w:rsid w:val="00536988"/>
    <w:rsid w:val="00537585"/>
    <w:rsid w:val="00537861"/>
    <w:rsid w:val="00537B1E"/>
    <w:rsid w:val="00537CE7"/>
    <w:rsid w:val="0054043C"/>
    <w:rsid w:val="005404A4"/>
    <w:rsid w:val="005407EE"/>
    <w:rsid w:val="00540C07"/>
    <w:rsid w:val="00540CB9"/>
    <w:rsid w:val="00540EC0"/>
    <w:rsid w:val="0054126D"/>
    <w:rsid w:val="0054248C"/>
    <w:rsid w:val="005425C7"/>
    <w:rsid w:val="00542B85"/>
    <w:rsid w:val="00542BDB"/>
    <w:rsid w:val="00543029"/>
    <w:rsid w:val="005436E7"/>
    <w:rsid w:val="005437B4"/>
    <w:rsid w:val="00543821"/>
    <w:rsid w:val="00543A19"/>
    <w:rsid w:val="005448CF"/>
    <w:rsid w:val="00544F2A"/>
    <w:rsid w:val="00545563"/>
    <w:rsid w:val="005458B6"/>
    <w:rsid w:val="00545A0E"/>
    <w:rsid w:val="0054614B"/>
    <w:rsid w:val="005472B5"/>
    <w:rsid w:val="00547ABF"/>
    <w:rsid w:val="00547B54"/>
    <w:rsid w:val="005508C4"/>
    <w:rsid w:val="005509E0"/>
    <w:rsid w:val="00550CBD"/>
    <w:rsid w:val="00550F54"/>
    <w:rsid w:val="0055147A"/>
    <w:rsid w:val="00551BF2"/>
    <w:rsid w:val="00552802"/>
    <w:rsid w:val="005528EE"/>
    <w:rsid w:val="005529ED"/>
    <w:rsid w:val="005538EA"/>
    <w:rsid w:val="00553C32"/>
    <w:rsid w:val="0055419B"/>
    <w:rsid w:val="005542CE"/>
    <w:rsid w:val="005543A0"/>
    <w:rsid w:val="00556241"/>
    <w:rsid w:val="005568A1"/>
    <w:rsid w:val="00556BBA"/>
    <w:rsid w:val="00556C76"/>
    <w:rsid w:val="0055743C"/>
    <w:rsid w:val="00557735"/>
    <w:rsid w:val="00557772"/>
    <w:rsid w:val="00557D71"/>
    <w:rsid w:val="005605AA"/>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4F2E"/>
    <w:rsid w:val="00565471"/>
    <w:rsid w:val="005654B5"/>
    <w:rsid w:val="00565898"/>
    <w:rsid w:val="0056599B"/>
    <w:rsid w:val="00565FC3"/>
    <w:rsid w:val="0056635B"/>
    <w:rsid w:val="005667DB"/>
    <w:rsid w:val="005669E0"/>
    <w:rsid w:val="00566BDC"/>
    <w:rsid w:val="00567160"/>
    <w:rsid w:val="00567893"/>
    <w:rsid w:val="0056799D"/>
    <w:rsid w:val="00567C73"/>
    <w:rsid w:val="00570254"/>
    <w:rsid w:val="0057066F"/>
    <w:rsid w:val="00570FBF"/>
    <w:rsid w:val="0057184F"/>
    <w:rsid w:val="00571AC2"/>
    <w:rsid w:val="00571B19"/>
    <w:rsid w:val="00571EE0"/>
    <w:rsid w:val="00572C22"/>
    <w:rsid w:val="00572C64"/>
    <w:rsid w:val="005731B3"/>
    <w:rsid w:val="0057320B"/>
    <w:rsid w:val="005734DB"/>
    <w:rsid w:val="0057384D"/>
    <w:rsid w:val="00573D35"/>
    <w:rsid w:val="00573F6B"/>
    <w:rsid w:val="005747F3"/>
    <w:rsid w:val="00574C8C"/>
    <w:rsid w:val="00574F41"/>
    <w:rsid w:val="00574FA9"/>
    <w:rsid w:val="00575227"/>
    <w:rsid w:val="00575607"/>
    <w:rsid w:val="00575788"/>
    <w:rsid w:val="00575E47"/>
    <w:rsid w:val="00575F2D"/>
    <w:rsid w:val="00577035"/>
    <w:rsid w:val="00577195"/>
    <w:rsid w:val="00577334"/>
    <w:rsid w:val="0057742C"/>
    <w:rsid w:val="00577854"/>
    <w:rsid w:val="00580225"/>
    <w:rsid w:val="0058064E"/>
    <w:rsid w:val="00581076"/>
    <w:rsid w:val="0058182A"/>
    <w:rsid w:val="00581A57"/>
    <w:rsid w:val="00581C2E"/>
    <w:rsid w:val="00581CBC"/>
    <w:rsid w:val="00582217"/>
    <w:rsid w:val="005824B5"/>
    <w:rsid w:val="00582EF1"/>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10"/>
    <w:rsid w:val="00591051"/>
    <w:rsid w:val="00591269"/>
    <w:rsid w:val="005913B4"/>
    <w:rsid w:val="0059165C"/>
    <w:rsid w:val="00592534"/>
    <w:rsid w:val="00592D04"/>
    <w:rsid w:val="00592F60"/>
    <w:rsid w:val="00593396"/>
    <w:rsid w:val="005934A4"/>
    <w:rsid w:val="005934C3"/>
    <w:rsid w:val="00593883"/>
    <w:rsid w:val="00594DD3"/>
    <w:rsid w:val="00594F41"/>
    <w:rsid w:val="005954A9"/>
    <w:rsid w:val="00595AD9"/>
    <w:rsid w:val="005972C9"/>
    <w:rsid w:val="00597A4C"/>
    <w:rsid w:val="005A0493"/>
    <w:rsid w:val="005A074F"/>
    <w:rsid w:val="005A0825"/>
    <w:rsid w:val="005A0C44"/>
    <w:rsid w:val="005A0E46"/>
    <w:rsid w:val="005A0EA3"/>
    <w:rsid w:val="005A0EFC"/>
    <w:rsid w:val="005A22CE"/>
    <w:rsid w:val="005A26A7"/>
    <w:rsid w:val="005A4093"/>
    <w:rsid w:val="005A417C"/>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404"/>
    <w:rsid w:val="005B1549"/>
    <w:rsid w:val="005B193B"/>
    <w:rsid w:val="005B198F"/>
    <w:rsid w:val="005B1D9B"/>
    <w:rsid w:val="005B1DA4"/>
    <w:rsid w:val="005B1E18"/>
    <w:rsid w:val="005B441C"/>
    <w:rsid w:val="005B48C6"/>
    <w:rsid w:val="005B4F10"/>
    <w:rsid w:val="005B5254"/>
    <w:rsid w:val="005B57BA"/>
    <w:rsid w:val="005B59AD"/>
    <w:rsid w:val="005B5C47"/>
    <w:rsid w:val="005B5D77"/>
    <w:rsid w:val="005B5DDA"/>
    <w:rsid w:val="005B5E66"/>
    <w:rsid w:val="005B626D"/>
    <w:rsid w:val="005B635A"/>
    <w:rsid w:val="005B63C1"/>
    <w:rsid w:val="005B683C"/>
    <w:rsid w:val="005B6CB3"/>
    <w:rsid w:val="005B6FCE"/>
    <w:rsid w:val="005B79F7"/>
    <w:rsid w:val="005C000D"/>
    <w:rsid w:val="005C04BC"/>
    <w:rsid w:val="005C080A"/>
    <w:rsid w:val="005C082F"/>
    <w:rsid w:val="005C091A"/>
    <w:rsid w:val="005C09EC"/>
    <w:rsid w:val="005C0A87"/>
    <w:rsid w:val="005C0F00"/>
    <w:rsid w:val="005C102E"/>
    <w:rsid w:val="005C1650"/>
    <w:rsid w:val="005C1913"/>
    <w:rsid w:val="005C1D2B"/>
    <w:rsid w:val="005C1EA1"/>
    <w:rsid w:val="005C2348"/>
    <w:rsid w:val="005C29C5"/>
    <w:rsid w:val="005C2F9D"/>
    <w:rsid w:val="005C3507"/>
    <w:rsid w:val="005C3DA5"/>
    <w:rsid w:val="005C4233"/>
    <w:rsid w:val="005C447A"/>
    <w:rsid w:val="005C4C65"/>
    <w:rsid w:val="005C5159"/>
    <w:rsid w:val="005C5E2F"/>
    <w:rsid w:val="005C6294"/>
    <w:rsid w:val="005C677F"/>
    <w:rsid w:val="005C6798"/>
    <w:rsid w:val="005C72D5"/>
    <w:rsid w:val="005C7B19"/>
    <w:rsid w:val="005D02BB"/>
    <w:rsid w:val="005D0438"/>
    <w:rsid w:val="005D05D7"/>
    <w:rsid w:val="005D0896"/>
    <w:rsid w:val="005D0A46"/>
    <w:rsid w:val="005D1210"/>
    <w:rsid w:val="005D286D"/>
    <w:rsid w:val="005D37E3"/>
    <w:rsid w:val="005D3B4C"/>
    <w:rsid w:val="005D3D79"/>
    <w:rsid w:val="005D45D5"/>
    <w:rsid w:val="005D52DE"/>
    <w:rsid w:val="005D585D"/>
    <w:rsid w:val="005D6132"/>
    <w:rsid w:val="005D6163"/>
    <w:rsid w:val="005D696E"/>
    <w:rsid w:val="005D69F9"/>
    <w:rsid w:val="005D6C43"/>
    <w:rsid w:val="005D7341"/>
    <w:rsid w:val="005D78AE"/>
    <w:rsid w:val="005E03D1"/>
    <w:rsid w:val="005E0440"/>
    <w:rsid w:val="005E09E0"/>
    <w:rsid w:val="005E0F10"/>
    <w:rsid w:val="005E1188"/>
    <w:rsid w:val="005E130C"/>
    <w:rsid w:val="005E1356"/>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DDD"/>
    <w:rsid w:val="005E6FEA"/>
    <w:rsid w:val="005E75E5"/>
    <w:rsid w:val="005E75E9"/>
    <w:rsid w:val="005E77A6"/>
    <w:rsid w:val="005E7973"/>
    <w:rsid w:val="005E79DF"/>
    <w:rsid w:val="005E7DB5"/>
    <w:rsid w:val="005E7EFE"/>
    <w:rsid w:val="005E7FD1"/>
    <w:rsid w:val="005F0DF1"/>
    <w:rsid w:val="005F1963"/>
    <w:rsid w:val="005F1DDD"/>
    <w:rsid w:val="005F2B74"/>
    <w:rsid w:val="005F2B96"/>
    <w:rsid w:val="005F3D77"/>
    <w:rsid w:val="005F457D"/>
    <w:rsid w:val="005F4CE8"/>
    <w:rsid w:val="005F4D92"/>
    <w:rsid w:val="005F4E1B"/>
    <w:rsid w:val="005F56D7"/>
    <w:rsid w:val="005F5A90"/>
    <w:rsid w:val="005F5AFC"/>
    <w:rsid w:val="005F5B0B"/>
    <w:rsid w:val="005F6324"/>
    <w:rsid w:val="005F64E4"/>
    <w:rsid w:val="005F6A09"/>
    <w:rsid w:val="005F6AD5"/>
    <w:rsid w:val="005F6E65"/>
    <w:rsid w:val="005F75A4"/>
    <w:rsid w:val="005F7C4B"/>
    <w:rsid w:val="005F7CD1"/>
    <w:rsid w:val="005F7DAD"/>
    <w:rsid w:val="005F7DC7"/>
    <w:rsid w:val="005F7DC8"/>
    <w:rsid w:val="0060014A"/>
    <w:rsid w:val="00600AAD"/>
    <w:rsid w:val="00600AE8"/>
    <w:rsid w:val="00600B7D"/>
    <w:rsid w:val="00600E4B"/>
    <w:rsid w:val="00601123"/>
    <w:rsid w:val="00601957"/>
    <w:rsid w:val="00602048"/>
    <w:rsid w:val="006031AC"/>
    <w:rsid w:val="00603348"/>
    <w:rsid w:val="00603459"/>
    <w:rsid w:val="00603BAC"/>
    <w:rsid w:val="00603CE6"/>
    <w:rsid w:val="00603D81"/>
    <w:rsid w:val="00603FAB"/>
    <w:rsid w:val="00604264"/>
    <w:rsid w:val="0060475F"/>
    <w:rsid w:val="00604930"/>
    <w:rsid w:val="00604B91"/>
    <w:rsid w:val="0060542C"/>
    <w:rsid w:val="0060549E"/>
    <w:rsid w:val="00605A61"/>
    <w:rsid w:val="00605C42"/>
    <w:rsid w:val="00606A5E"/>
    <w:rsid w:val="00606AF0"/>
    <w:rsid w:val="00606F6C"/>
    <w:rsid w:val="00607139"/>
    <w:rsid w:val="0060754E"/>
    <w:rsid w:val="00607676"/>
    <w:rsid w:val="006076F3"/>
    <w:rsid w:val="00607C76"/>
    <w:rsid w:val="00607F10"/>
    <w:rsid w:val="006100D0"/>
    <w:rsid w:val="00610130"/>
    <w:rsid w:val="00610189"/>
    <w:rsid w:val="00610869"/>
    <w:rsid w:val="006113AC"/>
    <w:rsid w:val="0061184F"/>
    <w:rsid w:val="00611CE1"/>
    <w:rsid w:val="00612148"/>
    <w:rsid w:val="00612953"/>
    <w:rsid w:val="00613377"/>
    <w:rsid w:val="006135AE"/>
    <w:rsid w:val="00613C79"/>
    <w:rsid w:val="00613F48"/>
    <w:rsid w:val="006142EF"/>
    <w:rsid w:val="006142F2"/>
    <w:rsid w:val="00614C84"/>
    <w:rsid w:val="00615B75"/>
    <w:rsid w:val="00615C25"/>
    <w:rsid w:val="00616467"/>
    <w:rsid w:val="00616631"/>
    <w:rsid w:val="00616A20"/>
    <w:rsid w:val="00616F38"/>
    <w:rsid w:val="00617225"/>
    <w:rsid w:val="00617371"/>
    <w:rsid w:val="006178B5"/>
    <w:rsid w:val="00617946"/>
    <w:rsid w:val="00617BD7"/>
    <w:rsid w:val="006211C6"/>
    <w:rsid w:val="00621D07"/>
    <w:rsid w:val="00621E65"/>
    <w:rsid w:val="00621F7C"/>
    <w:rsid w:val="00622156"/>
    <w:rsid w:val="00622538"/>
    <w:rsid w:val="006225B9"/>
    <w:rsid w:val="006226E1"/>
    <w:rsid w:val="006228E6"/>
    <w:rsid w:val="006229A3"/>
    <w:rsid w:val="006230F5"/>
    <w:rsid w:val="006234B6"/>
    <w:rsid w:val="00623687"/>
    <w:rsid w:val="00623755"/>
    <w:rsid w:val="00623A99"/>
    <w:rsid w:val="00623EDC"/>
    <w:rsid w:val="00624056"/>
    <w:rsid w:val="0062420D"/>
    <w:rsid w:val="0062450C"/>
    <w:rsid w:val="0062452E"/>
    <w:rsid w:val="00624866"/>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3CB3"/>
    <w:rsid w:val="0063420A"/>
    <w:rsid w:val="0063420E"/>
    <w:rsid w:val="00635210"/>
    <w:rsid w:val="006352AE"/>
    <w:rsid w:val="006355B7"/>
    <w:rsid w:val="00635F36"/>
    <w:rsid w:val="00635FF8"/>
    <w:rsid w:val="00636857"/>
    <w:rsid w:val="0063709E"/>
    <w:rsid w:val="00637E4C"/>
    <w:rsid w:val="00640070"/>
    <w:rsid w:val="00640826"/>
    <w:rsid w:val="00640F00"/>
    <w:rsid w:val="006412B1"/>
    <w:rsid w:val="00641455"/>
    <w:rsid w:val="00641934"/>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6B6A"/>
    <w:rsid w:val="0064717E"/>
    <w:rsid w:val="006475D3"/>
    <w:rsid w:val="00647DDC"/>
    <w:rsid w:val="00650303"/>
    <w:rsid w:val="00650D6C"/>
    <w:rsid w:val="006510AC"/>
    <w:rsid w:val="00651322"/>
    <w:rsid w:val="0065155C"/>
    <w:rsid w:val="0065196B"/>
    <w:rsid w:val="00652B74"/>
    <w:rsid w:val="00653072"/>
    <w:rsid w:val="00653240"/>
    <w:rsid w:val="006533F7"/>
    <w:rsid w:val="0065353A"/>
    <w:rsid w:val="00653FF6"/>
    <w:rsid w:val="0065400B"/>
    <w:rsid w:val="006542DA"/>
    <w:rsid w:val="006544D8"/>
    <w:rsid w:val="0065459A"/>
    <w:rsid w:val="00654A69"/>
    <w:rsid w:val="00654BD7"/>
    <w:rsid w:val="00654D05"/>
    <w:rsid w:val="006550CC"/>
    <w:rsid w:val="006555F5"/>
    <w:rsid w:val="0065589D"/>
    <w:rsid w:val="0065590B"/>
    <w:rsid w:val="00655D6B"/>
    <w:rsid w:val="00656658"/>
    <w:rsid w:val="006568F2"/>
    <w:rsid w:val="00656E6E"/>
    <w:rsid w:val="0065726A"/>
    <w:rsid w:val="00657857"/>
    <w:rsid w:val="006579A0"/>
    <w:rsid w:val="00657E79"/>
    <w:rsid w:val="006600F1"/>
    <w:rsid w:val="006603EA"/>
    <w:rsid w:val="006604AF"/>
    <w:rsid w:val="0066077A"/>
    <w:rsid w:val="00660976"/>
    <w:rsid w:val="00660CEB"/>
    <w:rsid w:val="00661195"/>
    <w:rsid w:val="0066137C"/>
    <w:rsid w:val="006624B2"/>
    <w:rsid w:val="006631FF"/>
    <w:rsid w:val="00663217"/>
    <w:rsid w:val="0066336B"/>
    <w:rsid w:val="00663C16"/>
    <w:rsid w:val="00664567"/>
    <w:rsid w:val="00664C66"/>
    <w:rsid w:val="0066523E"/>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80A"/>
    <w:rsid w:val="0067199D"/>
    <w:rsid w:val="00671A39"/>
    <w:rsid w:val="00671BE2"/>
    <w:rsid w:val="00671C0E"/>
    <w:rsid w:val="00672793"/>
    <w:rsid w:val="0067365F"/>
    <w:rsid w:val="00673C49"/>
    <w:rsid w:val="00673C97"/>
    <w:rsid w:val="00673D40"/>
    <w:rsid w:val="006744F4"/>
    <w:rsid w:val="00674985"/>
    <w:rsid w:val="00674C10"/>
    <w:rsid w:val="00674C6D"/>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83F"/>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48"/>
    <w:rsid w:val="00686FB0"/>
    <w:rsid w:val="00687F64"/>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5F2"/>
    <w:rsid w:val="00694638"/>
    <w:rsid w:val="00694F90"/>
    <w:rsid w:val="00694FE2"/>
    <w:rsid w:val="006956CA"/>
    <w:rsid w:val="006956E8"/>
    <w:rsid w:val="00695BEC"/>
    <w:rsid w:val="0069609E"/>
    <w:rsid w:val="0069674F"/>
    <w:rsid w:val="0069685A"/>
    <w:rsid w:val="00697022"/>
    <w:rsid w:val="00697450"/>
    <w:rsid w:val="00697EA7"/>
    <w:rsid w:val="00697F53"/>
    <w:rsid w:val="006A05BC"/>
    <w:rsid w:val="006A0849"/>
    <w:rsid w:val="006A0883"/>
    <w:rsid w:val="006A0BF5"/>
    <w:rsid w:val="006A100C"/>
    <w:rsid w:val="006A10AE"/>
    <w:rsid w:val="006A10EC"/>
    <w:rsid w:val="006A1A3C"/>
    <w:rsid w:val="006A1EDF"/>
    <w:rsid w:val="006A2232"/>
    <w:rsid w:val="006A24DA"/>
    <w:rsid w:val="006A2EEA"/>
    <w:rsid w:val="006A329F"/>
    <w:rsid w:val="006A35A9"/>
    <w:rsid w:val="006A3B36"/>
    <w:rsid w:val="006A3E8C"/>
    <w:rsid w:val="006A3EAF"/>
    <w:rsid w:val="006A44A3"/>
    <w:rsid w:val="006A4AC2"/>
    <w:rsid w:val="006A4FDC"/>
    <w:rsid w:val="006A550C"/>
    <w:rsid w:val="006A5673"/>
    <w:rsid w:val="006A5698"/>
    <w:rsid w:val="006A5FD6"/>
    <w:rsid w:val="006A5FE9"/>
    <w:rsid w:val="006A7021"/>
    <w:rsid w:val="006A79B5"/>
    <w:rsid w:val="006A7FE0"/>
    <w:rsid w:val="006B0376"/>
    <w:rsid w:val="006B05FD"/>
    <w:rsid w:val="006B0802"/>
    <w:rsid w:val="006B0D38"/>
    <w:rsid w:val="006B188A"/>
    <w:rsid w:val="006B21D2"/>
    <w:rsid w:val="006B23BD"/>
    <w:rsid w:val="006B272F"/>
    <w:rsid w:val="006B28A0"/>
    <w:rsid w:val="006B42F7"/>
    <w:rsid w:val="006B49BA"/>
    <w:rsid w:val="006B5364"/>
    <w:rsid w:val="006B5372"/>
    <w:rsid w:val="006B560F"/>
    <w:rsid w:val="006B568D"/>
    <w:rsid w:val="006B57F6"/>
    <w:rsid w:val="006B5A7F"/>
    <w:rsid w:val="006B6617"/>
    <w:rsid w:val="006B66A6"/>
    <w:rsid w:val="006B6917"/>
    <w:rsid w:val="006B6AED"/>
    <w:rsid w:val="006B79D3"/>
    <w:rsid w:val="006C0010"/>
    <w:rsid w:val="006C017A"/>
    <w:rsid w:val="006C026F"/>
    <w:rsid w:val="006C07BE"/>
    <w:rsid w:val="006C0803"/>
    <w:rsid w:val="006C09F0"/>
    <w:rsid w:val="006C0F23"/>
    <w:rsid w:val="006C14F9"/>
    <w:rsid w:val="006C15DF"/>
    <w:rsid w:val="006C2636"/>
    <w:rsid w:val="006C316E"/>
    <w:rsid w:val="006C3B46"/>
    <w:rsid w:val="006C3DA4"/>
    <w:rsid w:val="006C3FA7"/>
    <w:rsid w:val="006C417B"/>
    <w:rsid w:val="006C426D"/>
    <w:rsid w:val="006C4633"/>
    <w:rsid w:val="006C4829"/>
    <w:rsid w:val="006C4911"/>
    <w:rsid w:val="006C4A42"/>
    <w:rsid w:val="006C4CC3"/>
    <w:rsid w:val="006C6053"/>
    <w:rsid w:val="006C6381"/>
    <w:rsid w:val="006C66FD"/>
    <w:rsid w:val="006C6CBD"/>
    <w:rsid w:val="006C6DE6"/>
    <w:rsid w:val="006C6E4F"/>
    <w:rsid w:val="006C7465"/>
    <w:rsid w:val="006C76C2"/>
    <w:rsid w:val="006C7ADF"/>
    <w:rsid w:val="006D0240"/>
    <w:rsid w:val="006D082E"/>
    <w:rsid w:val="006D09B6"/>
    <w:rsid w:val="006D0EAD"/>
    <w:rsid w:val="006D1200"/>
    <w:rsid w:val="006D12FE"/>
    <w:rsid w:val="006D18CE"/>
    <w:rsid w:val="006D196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EFE"/>
    <w:rsid w:val="006D5F1B"/>
    <w:rsid w:val="006D5F35"/>
    <w:rsid w:val="006D60A3"/>
    <w:rsid w:val="006D6117"/>
    <w:rsid w:val="006D61F7"/>
    <w:rsid w:val="006D6675"/>
    <w:rsid w:val="006D6821"/>
    <w:rsid w:val="006D6882"/>
    <w:rsid w:val="006D69D8"/>
    <w:rsid w:val="006D7281"/>
    <w:rsid w:val="006D75B8"/>
    <w:rsid w:val="006D784B"/>
    <w:rsid w:val="006D7A7B"/>
    <w:rsid w:val="006D7D38"/>
    <w:rsid w:val="006E00D6"/>
    <w:rsid w:val="006E036E"/>
    <w:rsid w:val="006E0989"/>
    <w:rsid w:val="006E0A81"/>
    <w:rsid w:val="006E0CF4"/>
    <w:rsid w:val="006E0E85"/>
    <w:rsid w:val="006E0EC6"/>
    <w:rsid w:val="006E14C4"/>
    <w:rsid w:val="006E170A"/>
    <w:rsid w:val="006E1912"/>
    <w:rsid w:val="006E229B"/>
    <w:rsid w:val="006E2343"/>
    <w:rsid w:val="006E2348"/>
    <w:rsid w:val="006E2833"/>
    <w:rsid w:val="006E2EA2"/>
    <w:rsid w:val="006E3607"/>
    <w:rsid w:val="006E3748"/>
    <w:rsid w:val="006E3AC6"/>
    <w:rsid w:val="006E3E88"/>
    <w:rsid w:val="006E3EAB"/>
    <w:rsid w:val="006E3EE2"/>
    <w:rsid w:val="006E41F1"/>
    <w:rsid w:val="006E55B5"/>
    <w:rsid w:val="006E58AC"/>
    <w:rsid w:val="006E5ED4"/>
    <w:rsid w:val="006E70BC"/>
    <w:rsid w:val="006E7322"/>
    <w:rsid w:val="006E7B67"/>
    <w:rsid w:val="006E7FFD"/>
    <w:rsid w:val="006F0593"/>
    <w:rsid w:val="006F0A15"/>
    <w:rsid w:val="006F0B2A"/>
    <w:rsid w:val="006F0D97"/>
    <w:rsid w:val="006F0F45"/>
    <w:rsid w:val="006F1089"/>
    <w:rsid w:val="006F1420"/>
    <w:rsid w:val="006F2116"/>
    <w:rsid w:val="006F2850"/>
    <w:rsid w:val="006F2A2C"/>
    <w:rsid w:val="006F31BA"/>
    <w:rsid w:val="006F363E"/>
    <w:rsid w:val="006F3C52"/>
    <w:rsid w:val="006F4297"/>
    <w:rsid w:val="006F4498"/>
    <w:rsid w:val="006F48F2"/>
    <w:rsid w:val="006F4986"/>
    <w:rsid w:val="006F4DEF"/>
    <w:rsid w:val="006F4EB8"/>
    <w:rsid w:val="006F5289"/>
    <w:rsid w:val="006F534C"/>
    <w:rsid w:val="006F53AB"/>
    <w:rsid w:val="006F5A39"/>
    <w:rsid w:val="006F5CF3"/>
    <w:rsid w:val="006F63AE"/>
    <w:rsid w:val="006F63BD"/>
    <w:rsid w:val="006F6572"/>
    <w:rsid w:val="006F6BDC"/>
    <w:rsid w:val="006F6C56"/>
    <w:rsid w:val="006F7BCC"/>
    <w:rsid w:val="0070000D"/>
    <w:rsid w:val="00700D6B"/>
    <w:rsid w:val="007016DB"/>
    <w:rsid w:val="00701E05"/>
    <w:rsid w:val="00703AFF"/>
    <w:rsid w:val="00703D5F"/>
    <w:rsid w:val="00704C8A"/>
    <w:rsid w:val="007055F2"/>
    <w:rsid w:val="007057BE"/>
    <w:rsid w:val="0070597F"/>
    <w:rsid w:val="0070600F"/>
    <w:rsid w:val="007061CC"/>
    <w:rsid w:val="00707600"/>
    <w:rsid w:val="00710485"/>
    <w:rsid w:val="00710518"/>
    <w:rsid w:val="0071075E"/>
    <w:rsid w:val="00710811"/>
    <w:rsid w:val="00710B08"/>
    <w:rsid w:val="00710C2B"/>
    <w:rsid w:val="00710FC0"/>
    <w:rsid w:val="007113BF"/>
    <w:rsid w:val="00711551"/>
    <w:rsid w:val="007117EF"/>
    <w:rsid w:val="00711901"/>
    <w:rsid w:val="00711DA3"/>
    <w:rsid w:val="0071207B"/>
    <w:rsid w:val="0071223D"/>
    <w:rsid w:val="00712C4D"/>
    <w:rsid w:val="00713235"/>
    <w:rsid w:val="00713F1F"/>
    <w:rsid w:val="00714468"/>
    <w:rsid w:val="007144FC"/>
    <w:rsid w:val="007145FE"/>
    <w:rsid w:val="00714795"/>
    <w:rsid w:val="007152EF"/>
    <w:rsid w:val="00715997"/>
    <w:rsid w:val="00715D22"/>
    <w:rsid w:val="00715D30"/>
    <w:rsid w:val="00715EEA"/>
    <w:rsid w:val="0071601E"/>
    <w:rsid w:val="0071629C"/>
    <w:rsid w:val="007166E3"/>
    <w:rsid w:val="007169AE"/>
    <w:rsid w:val="0071737D"/>
    <w:rsid w:val="00717397"/>
    <w:rsid w:val="00717959"/>
    <w:rsid w:val="007179A3"/>
    <w:rsid w:val="00717E64"/>
    <w:rsid w:val="00717EA2"/>
    <w:rsid w:val="00717F7A"/>
    <w:rsid w:val="0072143D"/>
    <w:rsid w:val="007215FD"/>
    <w:rsid w:val="00722359"/>
    <w:rsid w:val="0072256E"/>
    <w:rsid w:val="00722A54"/>
    <w:rsid w:val="00722B62"/>
    <w:rsid w:val="00723231"/>
    <w:rsid w:val="00723783"/>
    <w:rsid w:val="00723831"/>
    <w:rsid w:val="00723A55"/>
    <w:rsid w:val="00723CC6"/>
    <w:rsid w:val="00724659"/>
    <w:rsid w:val="00724749"/>
    <w:rsid w:val="00724B55"/>
    <w:rsid w:val="007253D4"/>
    <w:rsid w:val="00725B42"/>
    <w:rsid w:val="00725D6A"/>
    <w:rsid w:val="00726662"/>
    <w:rsid w:val="007268F3"/>
    <w:rsid w:val="007272DA"/>
    <w:rsid w:val="00727389"/>
    <w:rsid w:val="007275CE"/>
    <w:rsid w:val="0072768D"/>
    <w:rsid w:val="0072777E"/>
    <w:rsid w:val="00727D20"/>
    <w:rsid w:val="00730783"/>
    <w:rsid w:val="0073094F"/>
    <w:rsid w:val="00730E2A"/>
    <w:rsid w:val="0073107B"/>
    <w:rsid w:val="0073171B"/>
    <w:rsid w:val="0073175C"/>
    <w:rsid w:val="00731B65"/>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50C8"/>
    <w:rsid w:val="00735F33"/>
    <w:rsid w:val="00736A0F"/>
    <w:rsid w:val="00736A53"/>
    <w:rsid w:val="00736AC6"/>
    <w:rsid w:val="00736FF9"/>
    <w:rsid w:val="00737132"/>
    <w:rsid w:val="0073788B"/>
    <w:rsid w:val="007406E0"/>
    <w:rsid w:val="00740FCA"/>
    <w:rsid w:val="00741CBB"/>
    <w:rsid w:val="0074220B"/>
    <w:rsid w:val="00742481"/>
    <w:rsid w:val="00742875"/>
    <w:rsid w:val="00742928"/>
    <w:rsid w:val="0074349C"/>
    <w:rsid w:val="00743A58"/>
    <w:rsid w:val="0074461A"/>
    <w:rsid w:val="00744820"/>
    <w:rsid w:val="00744EB6"/>
    <w:rsid w:val="00745557"/>
    <w:rsid w:val="007456A3"/>
    <w:rsid w:val="00745BAD"/>
    <w:rsid w:val="00745EDD"/>
    <w:rsid w:val="0074609E"/>
    <w:rsid w:val="00746225"/>
    <w:rsid w:val="00746544"/>
    <w:rsid w:val="007465CD"/>
    <w:rsid w:val="00746969"/>
    <w:rsid w:val="00746B9A"/>
    <w:rsid w:val="00746D7B"/>
    <w:rsid w:val="00746DA1"/>
    <w:rsid w:val="00746DD3"/>
    <w:rsid w:val="00746EBA"/>
    <w:rsid w:val="007474D9"/>
    <w:rsid w:val="0074781D"/>
    <w:rsid w:val="00747A53"/>
    <w:rsid w:val="0075072F"/>
    <w:rsid w:val="00750900"/>
    <w:rsid w:val="00750BC4"/>
    <w:rsid w:val="00750DB6"/>
    <w:rsid w:val="007513CF"/>
    <w:rsid w:val="007517C4"/>
    <w:rsid w:val="007518AC"/>
    <w:rsid w:val="00751B5D"/>
    <w:rsid w:val="00751FE2"/>
    <w:rsid w:val="0075214D"/>
    <w:rsid w:val="007525B6"/>
    <w:rsid w:val="0075290D"/>
    <w:rsid w:val="007530D6"/>
    <w:rsid w:val="0075340C"/>
    <w:rsid w:val="00753AA7"/>
    <w:rsid w:val="00754671"/>
    <w:rsid w:val="007554CA"/>
    <w:rsid w:val="00755718"/>
    <w:rsid w:val="0075575D"/>
    <w:rsid w:val="00755BB6"/>
    <w:rsid w:val="00755F72"/>
    <w:rsid w:val="0075603E"/>
    <w:rsid w:val="00756150"/>
    <w:rsid w:val="00756259"/>
    <w:rsid w:val="00756578"/>
    <w:rsid w:val="00756EC3"/>
    <w:rsid w:val="00756FE7"/>
    <w:rsid w:val="00757876"/>
    <w:rsid w:val="00757B08"/>
    <w:rsid w:val="00757C77"/>
    <w:rsid w:val="00757CBB"/>
    <w:rsid w:val="00757E71"/>
    <w:rsid w:val="007609B0"/>
    <w:rsid w:val="00760A63"/>
    <w:rsid w:val="00760EA3"/>
    <w:rsid w:val="00761CB1"/>
    <w:rsid w:val="007621E3"/>
    <w:rsid w:val="00762D68"/>
    <w:rsid w:val="0076308E"/>
    <w:rsid w:val="007634A7"/>
    <w:rsid w:val="0076350B"/>
    <w:rsid w:val="0076395D"/>
    <w:rsid w:val="00763A0B"/>
    <w:rsid w:val="00763D30"/>
    <w:rsid w:val="00764449"/>
    <w:rsid w:val="00764926"/>
    <w:rsid w:val="00764A2F"/>
    <w:rsid w:val="00764B47"/>
    <w:rsid w:val="00764BFB"/>
    <w:rsid w:val="00764DC5"/>
    <w:rsid w:val="007654BF"/>
    <w:rsid w:val="00765975"/>
    <w:rsid w:val="00765D2B"/>
    <w:rsid w:val="0076601D"/>
    <w:rsid w:val="007666E2"/>
    <w:rsid w:val="007667C2"/>
    <w:rsid w:val="007674FF"/>
    <w:rsid w:val="0076754B"/>
    <w:rsid w:val="00767A2E"/>
    <w:rsid w:val="00767ADB"/>
    <w:rsid w:val="00767E8E"/>
    <w:rsid w:val="00767FE2"/>
    <w:rsid w:val="0077079C"/>
    <w:rsid w:val="00770A47"/>
    <w:rsid w:val="00770C0F"/>
    <w:rsid w:val="00770E0B"/>
    <w:rsid w:val="0077123C"/>
    <w:rsid w:val="007716B1"/>
    <w:rsid w:val="00771CD2"/>
    <w:rsid w:val="00772265"/>
    <w:rsid w:val="00772862"/>
    <w:rsid w:val="00772A53"/>
    <w:rsid w:val="00772ABD"/>
    <w:rsid w:val="00773069"/>
    <w:rsid w:val="00773576"/>
    <w:rsid w:val="00773CEC"/>
    <w:rsid w:val="00773D44"/>
    <w:rsid w:val="00773FDA"/>
    <w:rsid w:val="007743F1"/>
    <w:rsid w:val="007746B2"/>
    <w:rsid w:val="00774860"/>
    <w:rsid w:val="007748B4"/>
    <w:rsid w:val="00774D57"/>
    <w:rsid w:val="00775196"/>
    <w:rsid w:val="00775C80"/>
    <w:rsid w:val="007764C4"/>
    <w:rsid w:val="00776AC8"/>
    <w:rsid w:val="00776BDA"/>
    <w:rsid w:val="0077708E"/>
    <w:rsid w:val="007777D2"/>
    <w:rsid w:val="007802DC"/>
    <w:rsid w:val="00780356"/>
    <w:rsid w:val="007807FB"/>
    <w:rsid w:val="00780B6F"/>
    <w:rsid w:val="00780BC5"/>
    <w:rsid w:val="00780E14"/>
    <w:rsid w:val="0078206E"/>
    <w:rsid w:val="007821C4"/>
    <w:rsid w:val="0078224C"/>
    <w:rsid w:val="0078231F"/>
    <w:rsid w:val="00782516"/>
    <w:rsid w:val="007827AB"/>
    <w:rsid w:val="00782D39"/>
    <w:rsid w:val="00783171"/>
    <w:rsid w:val="0078331C"/>
    <w:rsid w:val="0078333E"/>
    <w:rsid w:val="00784140"/>
    <w:rsid w:val="00784982"/>
    <w:rsid w:val="00784B26"/>
    <w:rsid w:val="00784CB0"/>
    <w:rsid w:val="007850B4"/>
    <w:rsid w:val="00785684"/>
    <w:rsid w:val="00786255"/>
    <w:rsid w:val="0078627B"/>
    <w:rsid w:val="0078650D"/>
    <w:rsid w:val="00786FE8"/>
    <w:rsid w:val="007876ED"/>
    <w:rsid w:val="0078789E"/>
    <w:rsid w:val="007879A5"/>
    <w:rsid w:val="0079064A"/>
    <w:rsid w:val="00790BD9"/>
    <w:rsid w:val="00791484"/>
    <w:rsid w:val="00791566"/>
    <w:rsid w:val="007915AB"/>
    <w:rsid w:val="00791D2D"/>
    <w:rsid w:val="00792214"/>
    <w:rsid w:val="0079284E"/>
    <w:rsid w:val="00792A27"/>
    <w:rsid w:val="00792F4D"/>
    <w:rsid w:val="00793D42"/>
    <w:rsid w:val="00794C98"/>
    <w:rsid w:val="00794DE9"/>
    <w:rsid w:val="007951FD"/>
    <w:rsid w:val="00795D4B"/>
    <w:rsid w:val="007961E8"/>
    <w:rsid w:val="0079621C"/>
    <w:rsid w:val="007963BD"/>
    <w:rsid w:val="00796FFA"/>
    <w:rsid w:val="007977C5"/>
    <w:rsid w:val="00797B18"/>
    <w:rsid w:val="007A032B"/>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0F90"/>
    <w:rsid w:val="007B105D"/>
    <w:rsid w:val="007B11A3"/>
    <w:rsid w:val="007B1629"/>
    <w:rsid w:val="007B1694"/>
    <w:rsid w:val="007B19AE"/>
    <w:rsid w:val="007B29B2"/>
    <w:rsid w:val="007B29B9"/>
    <w:rsid w:val="007B3C96"/>
    <w:rsid w:val="007B452F"/>
    <w:rsid w:val="007B4534"/>
    <w:rsid w:val="007B47E1"/>
    <w:rsid w:val="007B4CB0"/>
    <w:rsid w:val="007B5AD1"/>
    <w:rsid w:val="007B5B0E"/>
    <w:rsid w:val="007B5E81"/>
    <w:rsid w:val="007B68B8"/>
    <w:rsid w:val="007B6DD3"/>
    <w:rsid w:val="007B6E1D"/>
    <w:rsid w:val="007B6E75"/>
    <w:rsid w:val="007B74F4"/>
    <w:rsid w:val="007B76A2"/>
    <w:rsid w:val="007C0818"/>
    <w:rsid w:val="007C10C8"/>
    <w:rsid w:val="007C120D"/>
    <w:rsid w:val="007C19F8"/>
    <w:rsid w:val="007C1A2D"/>
    <w:rsid w:val="007C1E11"/>
    <w:rsid w:val="007C2241"/>
    <w:rsid w:val="007C2620"/>
    <w:rsid w:val="007C36A8"/>
    <w:rsid w:val="007C3F89"/>
    <w:rsid w:val="007C3F92"/>
    <w:rsid w:val="007C41E6"/>
    <w:rsid w:val="007C44A4"/>
    <w:rsid w:val="007C475E"/>
    <w:rsid w:val="007C4BF0"/>
    <w:rsid w:val="007C55C7"/>
    <w:rsid w:val="007C577B"/>
    <w:rsid w:val="007C642F"/>
    <w:rsid w:val="007C650D"/>
    <w:rsid w:val="007C6725"/>
    <w:rsid w:val="007C6898"/>
    <w:rsid w:val="007C6D10"/>
    <w:rsid w:val="007C6DF5"/>
    <w:rsid w:val="007C73DC"/>
    <w:rsid w:val="007C75B4"/>
    <w:rsid w:val="007C78E4"/>
    <w:rsid w:val="007D008F"/>
    <w:rsid w:val="007D0AA5"/>
    <w:rsid w:val="007D114D"/>
    <w:rsid w:val="007D138A"/>
    <w:rsid w:val="007D194F"/>
    <w:rsid w:val="007D1DA4"/>
    <w:rsid w:val="007D2169"/>
    <w:rsid w:val="007D2189"/>
    <w:rsid w:val="007D2475"/>
    <w:rsid w:val="007D3493"/>
    <w:rsid w:val="007D3528"/>
    <w:rsid w:val="007D3E23"/>
    <w:rsid w:val="007D3E57"/>
    <w:rsid w:val="007D3FE0"/>
    <w:rsid w:val="007D4247"/>
    <w:rsid w:val="007D4576"/>
    <w:rsid w:val="007D46C7"/>
    <w:rsid w:val="007D47B7"/>
    <w:rsid w:val="007D4EC4"/>
    <w:rsid w:val="007D536D"/>
    <w:rsid w:val="007D5B87"/>
    <w:rsid w:val="007D5FDE"/>
    <w:rsid w:val="007D667D"/>
    <w:rsid w:val="007D6AB2"/>
    <w:rsid w:val="007D6B0F"/>
    <w:rsid w:val="007D7011"/>
    <w:rsid w:val="007D704D"/>
    <w:rsid w:val="007D72FA"/>
    <w:rsid w:val="007D7553"/>
    <w:rsid w:val="007D766F"/>
    <w:rsid w:val="007D769C"/>
    <w:rsid w:val="007D7831"/>
    <w:rsid w:val="007D7F1A"/>
    <w:rsid w:val="007E0382"/>
    <w:rsid w:val="007E0596"/>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36CD"/>
    <w:rsid w:val="007E3906"/>
    <w:rsid w:val="007E3C8A"/>
    <w:rsid w:val="007E4277"/>
    <w:rsid w:val="007E464C"/>
    <w:rsid w:val="007E4A0C"/>
    <w:rsid w:val="007E4C49"/>
    <w:rsid w:val="007E4F34"/>
    <w:rsid w:val="007E5004"/>
    <w:rsid w:val="007E53A2"/>
    <w:rsid w:val="007E5460"/>
    <w:rsid w:val="007E5792"/>
    <w:rsid w:val="007E57AC"/>
    <w:rsid w:val="007E57F5"/>
    <w:rsid w:val="007E6279"/>
    <w:rsid w:val="007E6495"/>
    <w:rsid w:val="007E6BCC"/>
    <w:rsid w:val="007E6BEE"/>
    <w:rsid w:val="007E6C6E"/>
    <w:rsid w:val="007E77A9"/>
    <w:rsid w:val="007E7ECD"/>
    <w:rsid w:val="007F09D3"/>
    <w:rsid w:val="007F0A9E"/>
    <w:rsid w:val="007F1008"/>
    <w:rsid w:val="007F18F4"/>
    <w:rsid w:val="007F1A68"/>
    <w:rsid w:val="007F1D2E"/>
    <w:rsid w:val="007F23B2"/>
    <w:rsid w:val="007F2D9E"/>
    <w:rsid w:val="007F33EE"/>
    <w:rsid w:val="007F415B"/>
    <w:rsid w:val="007F4E3A"/>
    <w:rsid w:val="007F5491"/>
    <w:rsid w:val="007F595C"/>
    <w:rsid w:val="007F5ADA"/>
    <w:rsid w:val="007F5CC7"/>
    <w:rsid w:val="007F602B"/>
    <w:rsid w:val="007F6388"/>
    <w:rsid w:val="007F69A4"/>
    <w:rsid w:val="007F70D1"/>
    <w:rsid w:val="007F71CB"/>
    <w:rsid w:val="007F750C"/>
    <w:rsid w:val="0080029A"/>
    <w:rsid w:val="00801046"/>
    <w:rsid w:val="008011EA"/>
    <w:rsid w:val="00801250"/>
    <w:rsid w:val="008016AC"/>
    <w:rsid w:val="00801E7F"/>
    <w:rsid w:val="00801FBE"/>
    <w:rsid w:val="00802022"/>
    <w:rsid w:val="008022D6"/>
    <w:rsid w:val="00802660"/>
    <w:rsid w:val="00802800"/>
    <w:rsid w:val="00802828"/>
    <w:rsid w:val="00802E8C"/>
    <w:rsid w:val="008030B4"/>
    <w:rsid w:val="008030CE"/>
    <w:rsid w:val="008034BB"/>
    <w:rsid w:val="008038E1"/>
    <w:rsid w:val="0080418F"/>
    <w:rsid w:val="008050E7"/>
    <w:rsid w:val="00805D06"/>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B1"/>
    <w:rsid w:val="008117CE"/>
    <w:rsid w:val="00812291"/>
    <w:rsid w:val="00812744"/>
    <w:rsid w:val="0081288C"/>
    <w:rsid w:val="00812C61"/>
    <w:rsid w:val="00812DD8"/>
    <w:rsid w:val="0081379B"/>
    <w:rsid w:val="00813F60"/>
    <w:rsid w:val="00814AAA"/>
    <w:rsid w:val="00814ADA"/>
    <w:rsid w:val="00814BD5"/>
    <w:rsid w:val="008158B2"/>
    <w:rsid w:val="00815B1C"/>
    <w:rsid w:val="00816121"/>
    <w:rsid w:val="00816598"/>
    <w:rsid w:val="008165D3"/>
    <w:rsid w:val="00816644"/>
    <w:rsid w:val="00816824"/>
    <w:rsid w:val="00816965"/>
    <w:rsid w:val="00817C2C"/>
    <w:rsid w:val="00820252"/>
    <w:rsid w:val="008202B6"/>
    <w:rsid w:val="008205EE"/>
    <w:rsid w:val="00820776"/>
    <w:rsid w:val="00820850"/>
    <w:rsid w:val="008224E7"/>
    <w:rsid w:val="00822B71"/>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6E0"/>
    <w:rsid w:val="00834E39"/>
    <w:rsid w:val="00834E60"/>
    <w:rsid w:val="0083596C"/>
    <w:rsid w:val="00835973"/>
    <w:rsid w:val="00835DC7"/>
    <w:rsid w:val="00836017"/>
    <w:rsid w:val="008364C8"/>
    <w:rsid w:val="00836B00"/>
    <w:rsid w:val="00836B04"/>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09"/>
    <w:rsid w:val="00844A7D"/>
    <w:rsid w:val="008457D6"/>
    <w:rsid w:val="00845C88"/>
    <w:rsid w:val="00846C43"/>
    <w:rsid w:val="00846C7F"/>
    <w:rsid w:val="00846F05"/>
    <w:rsid w:val="0085026B"/>
    <w:rsid w:val="0085056C"/>
    <w:rsid w:val="00850C5B"/>
    <w:rsid w:val="0085134E"/>
    <w:rsid w:val="008513F8"/>
    <w:rsid w:val="0085267B"/>
    <w:rsid w:val="00852A72"/>
    <w:rsid w:val="00852B13"/>
    <w:rsid w:val="00852E25"/>
    <w:rsid w:val="00852E9E"/>
    <w:rsid w:val="00852EA3"/>
    <w:rsid w:val="008537CC"/>
    <w:rsid w:val="00853897"/>
    <w:rsid w:val="00853AE3"/>
    <w:rsid w:val="00853F01"/>
    <w:rsid w:val="008542AA"/>
    <w:rsid w:val="00854C91"/>
    <w:rsid w:val="008552B4"/>
    <w:rsid w:val="0085553A"/>
    <w:rsid w:val="0085580F"/>
    <w:rsid w:val="00855DD8"/>
    <w:rsid w:val="00855ED6"/>
    <w:rsid w:val="00856275"/>
    <w:rsid w:val="008562DC"/>
    <w:rsid w:val="008567D4"/>
    <w:rsid w:val="008569B6"/>
    <w:rsid w:val="00856AA5"/>
    <w:rsid w:val="008571AB"/>
    <w:rsid w:val="008571B3"/>
    <w:rsid w:val="00857417"/>
    <w:rsid w:val="008574FA"/>
    <w:rsid w:val="008602A6"/>
    <w:rsid w:val="008603E0"/>
    <w:rsid w:val="008603EE"/>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4DC3"/>
    <w:rsid w:val="00865292"/>
    <w:rsid w:val="0086581D"/>
    <w:rsid w:val="00865C4D"/>
    <w:rsid w:val="0086601C"/>
    <w:rsid w:val="0086627D"/>
    <w:rsid w:val="00866CC4"/>
    <w:rsid w:val="00867212"/>
    <w:rsid w:val="0086722F"/>
    <w:rsid w:val="0086751F"/>
    <w:rsid w:val="008704A1"/>
    <w:rsid w:val="008704FE"/>
    <w:rsid w:val="00870772"/>
    <w:rsid w:val="008707D2"/>
    <w:rsid w:val="008710AA"/>
    <w:rsid w:val="0087168D"/>
    <w:rsid w:val="00871699"/>
    <w:rsid w:val="00871944"/>
    <w:rsid w:val="00872328"/>
    <w:rsid w:val="00872A39"/>
    <w:rsid w:val="008730F0"/>
    <w:rsid w:val="0087384F"/>
    <w:rsid w:val="00873C31"/>
    <w:rsid w:val="00873C4F"/>
    <w:rsid w:val="00873EA5"/>
    <w:rsid w:val="00873FA1"/>
    <w:rsid w:val="00874128"/>
    <w:rsid w:val="00874440"/>
    <w:rsid w:val="008748A7"/>
    <w:rsid w:val="00875142"/>
    <w:rsid w:val="00875419"/>
    <w:rsid w:val="008765E1"/>
    <w:rsid w:val="00876849"/>
    <w:rsid w:val="00876AE9"/>
    <w:rsid w:val="00877414"/>
    <w:rsid w:val="00877653"/>
    <w:rsid w:val="00877960"/>
    <w:rsid w:val="00877AA8"/>
    <w:rsid w:val="00880794"/>
    <w:rsid w:val="00880CA4"/>
    <w:rsid w:val="0088104B"/>
    <w:rsid w:val="00881789"/>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5D6A"/>
    <w:rsid w:val="008863B6"/>
    <w:rsid w:val="008863D6"/>
    <w:rsid w:val="00886530"/>
    <w:rsid w:val="0088653A"/>
    <w:rsid w:val="00886AE2"/>
    <w:rsid w:val="00887390"/>
    <w:rsid w:val="00890005"/>
    <w:rsid w:val="00890041"/>
    <w:rsid w:val="00890325"/>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A0"/>
    <w:rsid w:val="00894AD8"/>
    <w:rsid w:val="00894CBC"/>
    <w:rsid w:val="00895E50"/>
    <w:rsid w:val="00896ADE"/>
    <w:rsid w:val="0089700F"/>
    <w:rsid w:val="00897673"/>
    <w:rsid w:val="00897A9B"/>
    <w:rsid w:val="008A0388"/>
    <w:rsid w:val="008A1B64"/>
    <w:rsid w:val="008A205A"/>
    <w:rsid w:val="008A22EF"/>
    <w:rsid w:val="008A27E4"/>
    <w:rsid w:val="008A2D3E"/>
    <w:rsid w:val="008A3518"/>
    <w:rsid w:val="008A492B"/>
    <w:rsid w:val="008A50B2"/>
    <w:rsid w:val="008A52C5"/>
    <w:rsid w:val="008A57A0"/>
    <w:rsid w:val="008A5A23"/>
    <w:rsid w:val="008A6582"/>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1F7D"/>
    <w:rsid w:val="008B242C"/>
    <w:rsid w:val="008B2948"/>
    <w:rsid w:val="008B2A8F"/>
    <w:rsid w:val="008B3130"/>
    <w:rsid w:val="008B3F32"/>
    <w:rsid w:val="008B459A"/>
    <w:rsid w:val="008B4711"/>
    <w:rsid w:val="008B4C81"/>
    <w:rsid w:val="008B4DF1"/>
    <w:rsid w:val="008B515D"/>
    <w:rsid w:val="008B5574"/>
    <w:rsid w:val="008B561A"/>
    <w:rsid w:val="008B5824"/>
    <w:rsid w:val="008B5A2D"/>
    <w:rsid w:val="008B5B44"/>
    <w:rsid w:val="008B5D45"/>
    <w:rsid w:val="008B5EB6"/>
    <w:rsid w:val="008B678C"/>
    <w:rsid w:val="008B6D16"/>
    <w:rsid w:val="008B6D65"/>
    <w:rsid w:val="008B71F9"/>
    <w:rsid w:val="008B762D"/>
    <w:rsid w:val="008B78CC"/>
    <w:rsid w:val="008B7B7E"/>
    <w:rsid w:val="008B7CD1"/>
    <w:rsid w:val="008C000D"/>
    <w:rsid w:val="008C0681"/>
    <w:rsid w:val="008C06BD"/>
    <w:rsid w:val="008C0F44"/>
    <w:rsid w:val="008C1001"/>
    <w:rsid w:val="008C12EF"/>
    <w:rsid w:val="008C13E3"/>
    <w:rsid w:val="008C1A44"/>
    <w:rsid w:val="008C211D"/>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179"/>
    <w:rsid w:val="008D39F6"/>
    <w:rsid w:val="008D3F73"/>
    <w:rsid w:val="008D4049"/>
    <w:rsid w:val="008D44C9"/>
    <w:rsid w:val="008D4B2F"/>
    <w:rsid w:val="008D540F"/>
    <w:rsid w:val="008D55CC"/>
    <w:rsid w:val="008D586D"/>
    <w:rsid w:val="008D59D4"/>
    <w:rsid w:val="008D59F0"/>
    <w:rsid w:val="008D5A81"/>
    <w:rsid w:val="008D602A"/>
    <w:rsid w:val="008D62EF"/>
    <w:rsid w:val="008D69A8"/>
    <w:rsid w:val="008D6B0A"/>
    <w:rsid w:val="008D6B5D"/>
    <w:rsid w:val="008D6C3F"/>
    <w:rsid w:val="008D7025"/>
    <w:rsid w:val="008D7962"/>
    <w:rsid w:val="008D7DEB"/>
    <w:rsid w:val="008E0249"/>
    <w:rsid w:val="008E0577"/>
    <w:rsid w:val="008E0716"/>
    <w:rsid w:val="008E07B5"/>
    <w:rsid w:val="008E09B1"/>
    <w:rsid w:val="008E1853"/>
    <w:rsid w:val="008E1911"/>
    <w:rsid w:val="008E1FA0"/>
    <w:rsid w:val="008E22B9"/>
    <w:rsid w:val="008E2D01"/>
    <w:rsid w:val="008E30C4"/>
    <w:rsid w:val="008E32E8"/>
    <w:rsid w:val="008E3AD5"/>
    <w:rsid w:val="008E40BA"/>
    <w:rsid w:val="008E41EE"/>
    <w:rsid w:val="008E4941"/>
    <w:rsid w:val="008E4C98"/>
    <w:rsid w:val="008E4D20"/>
    <w:rsid w:val="008E54B7"/>
    <w:rsid w:val="008E5CC3"/>
    <w:rsid w:val="008E5CD8"/>
    <w:rsid w:val="008E600E"/>
    <w:rsid w:val="008E7C17"/>
    <w:rsid w:val="008E7C72"/>
    <w:rsid w:val="008E7EB6"/>
    <w:rsid w:val="008F0099"/>
    <w:rsid w:val="008F0934"/>
    <w:rsid w:val="008F1248"/>
    <w:rsid w:val="008F14AD"/>
    <w:rsid w:val="008F1683"/>
    <w:rsid w:val="008F1869"/>
    <w:rsid w:val="008F1B1E"/>
    <w:rsid w:val="008F2279"/>
    <w:rsid w:val="008F2629"/>
    <w:rsid w:val="008F26A9"/>
    <w:rsid w:val="008F279C"/>
    <w:rsid w:val="008F2DA1"/>
    <w:rsid w:val="008F35C1"/>
    <w:rsid w:val="008F3E51"/>
    <w:rsid w:val="008F4046"/>
    <w:rsid w:val="008F5008"/>
    <w:rsid w:val="008F5241"/>
    <w:rsid w:val="008F529D"/>
    <w:rsid w:val="008F53EA"/>
    <w:rsid w:val="008F5EB7"/>
    <w:rsid w:val="008F6D10"/>
    <w:rsid w:val="008F7E02"/>
    <w:rsid w:val="0090000B"/>
    <w:rsid w:val="00900148"/>
    <w:rsid w:val="009006E2"/>
    <w:rsid w:val="00900882"/>
    <w:rsid w:val="0090337A"/>
    <w:rsid w:val="009033F5"/>
    <w:rsid w:val="009040A3"/>
    <w:rsid w:val="009049A7"/>
    <w:rsid w:val="00904AB3"/>
    <w:rsid w:val="00904D10"/>
    <w:rsid w:val="00904E59"/>
    <w:rsid w:val="0090510D"/>
    <w:rsid w:val="0090525E"/>
    <w:rsid w:val="00905BC5"/>
    <w:rsid w:val="009060D2"/>
    <w:rsid w:val="0090612E"/>
    <w:rsid w:val="0090636C"/>
    <w:rsid w:val="009064E4"/>
    <w:rsid w:val="00906A5A"/>
    <w:rsid w:val="00906B0D"/>
    <w:rsid w:val="009079DB"/>
    <w:rsid w:val="00907C69"/>
    <w:rsid w:val="00910063"/>
    <w:rsid w:val="009103F9"/>
    <w:rsid w:val="00910513"/>
    <w:rsid w:val="00910D2C"/>
    <w:rsid w:val="00910EF7"/>
    <w:rsid w:val="00911AD8"/>
    <w:rsid w:val="00912D5D"/>
    <w:rsid w:val="00912F45"/>
    <w:rsid w:val="009131CD"/>
    <w:rsid w:val="009134C3"/>
    <w:rsid w:val="00913A9B"/>
    <w:rsid w:val="00913D2D"/>
    <w:rsid w:val="00914535"/>
    <w:rsid w:val="0091496F"/>
    <w:rsid w:val="0091498B"/>
    <w:rsid w:val="009149C4"/>
    <w:rsid w:val="0091535A"/>
    <w:rsid w:val="009155D7"/>
    <w:rsid w:val="009159F8"/>
    <w:rsid w:val="00915FBB"/>
    <w:rsid w:val="00916640"/>
    <w:rsid w:val="00916AA8"/>
    <w:rsid w:val="00916C96"/>
    <w:rsid w:val="0091796C"/>
    <w:rsid w:val="0092007A"/>
    <w:rsid w:val="0092033D"/>
    <w:rsid w:val="0092058D"/>
    <w:rsid w:val="00920590"/>
    <w:rsid w:val="00920AA2"/>
    <w:rsid w:val="00920C69"/>
    <w:rsid w:val="0092162F"/>
    <w:rsid w:val="0092189D"/>
    <w:rsid w:val="00921E0B"/>
    <w:rsid w:val="00922172"/>
    <w:rsid w:val="009227CF"/>
    <w:rsid w:val="00923139"/>
    <w:rsid w:val="0092340C"/>
    <w:rsid w:val="009237B2"/>
    <w:rsid w:val="009238BF"/>
    <w:rsid w:val="00923EA7"/>
    <w:rsid w:val="009247B0"/>
    <w:rsid w:val="0092545C"/>
    <w:rsid w:val="00926267"/>
    <w:rsid w:val="00926928"/>
    <w:rsid w:val="00926C49"/>
    <w:rsid w:val="00926CCE"/>
    <w:rsid w:val="00926E9E"/>
    <w:rsid w:val="00926EC6"/>
    <w:rsid w:val="0092719C"/>
    <w:rsid w:val="00927763"/>
    <w:rsid w:val="0092779C"/>
    <w:rsid w:val="00927A65"/>
    <w:rsid w:val="00930159"/>
    <w:rsid w:val="00930674"/>
    <w:rsid w:val="009307C1"/>
    <w:rsid w:val="00930AB2"/>
    <w:rsid w:val="00930B04"/>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4D2C"/>
    <w:rsid w:val="00934EEB"/>
    <w:rsid w:val="00935DAC"/>
    <w:rsid w:val="00935DB1"/>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0EAB"/>
    <w:rsid w:val="009410FA"/>
    <w:rsid w:val="009411D3"/>
    <w:rsid w:val="009416A0"/>
    <w:rsid w:val="009417A6"/>
    <w:rsid w:val="00941994"/>
    <w:rsid w:val="00941C87"/>
    <w:rsid w:val="00941C92"/>
    <w:rsid w:val="00941D2B"/>
    <w:rsid w:val="00941EB0"/>
    <w:rsid w:val="00941EFD"/>
    <w:rsid w:val="0094225F"/>
    <w:rsid w:val="009424CF"/>
    <w:rsid w:val="00942ED4"/>
    <w:rsid w:val="00942FA6"/>
    <w:rsid w:val="009432EF"/>
    <w:rsid w:val="009437C6"/>
    <w:rsid w:val="009439D6"/>
    <w:rsid w:val="009440D0"/>
    <w:rsid w:val="009446AB"/>
    <w:rsid w:val="009446DC"/>
    <w:rsid w:val="00944838"/>
    <w:rsid w:val="00944907"/>
    <w:rsid w:val="00944B58"/>
    <w:rsid w:val="0094594E"/>
    <w:rsid w:val="00946DEE"/>
    <w:rsid w:val="009473F7"/>
    <w:rsid w:val="0094775A"/>
    <w:rsid w:val="009477E7"/>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C90"/>
    <w:rsid w:val="00955E9F"/>
    <w:rsid w:val="0095625A"/>
    <w:rsid w:val="00956408"/>
    <w:rsid w:val="00956752"/>
    <w:rsid w:val="00956A17"/>
    <w:rsid w:val="009572BA"/>
    <w:rsid w:val="009576F7"/>
    <w:rsid w:val="00960533"/>
    <w:rsid w:val="009608B1"/>
    <w:rsid w:val="009608F8"/>
    <w:rsid w:val="00960AF7"/>
    <w:rsid w:val="00960D3D"/>
    <w:rsid w:val="00961CBB"/>
    <w:rsid w:val="0096270C"/>
    <w:rsid w:val="00962990"/>
    <w:rsid w:val="00963141"/>
    <w:rsid w:val="009639FD"/>
    <w:rsid w:val="00964181"/>
    <w:rsid w:val="00964483"/>
    <w:rsid w:val="00964A54"/>
    <w:rsid w:val="00964A67"/>
    <w:rsid w:val="00964AA3"/>
    <w:rsid w:val="00964B80"/>
    <w:rsid w:val="00965304"/>
    <w:rsid w:val="00965D25"/>
    <w:rsid w:val="00965DA6"/>
    <w:rsid w:val="00965E86"/>
    <w:rsid w:val="00966902"/>
    <w:rsid w:val="00966B75"/>
    <w:rsid w:val="00966D4D"/>
    <w:rsid w:val="00966D98"/>
    <w:rsid w:val="00967AC6"/>
    <w:rsid w:val="009700E4"/>
    <w:rsid w:val="00970EFD"/>
    <w:rsid w:val="00971046"/>
    <w:rsid w:val="0097123B"/>
    <w:rsid w:val="0097128D"/>
    <w:rsid w:val="009713E1"/>
    <w:rsid w:val="009714BA"/>
    <w:rsid w:val="00971533"/>
    <w:rsid w:val="00972805"/>
    <w:rsid w:val="009728A4"/>
    <w:rsid w:val="00973096"/>
    <w:rsid w:val="009732E5"/>
    <w:rsid w:val="00973A0C"/>
    <w:rsid w:val="00973FB0"/>
    <w:rsid w:val="0097450C"/>
    <w:rsid w:val="0097477A"/>
    <w:rsid w:val="00974B7E"/>
    <w:rsid w:val="00974D40"/>
    <w:rsid w:val="0097522B"/>
    <w:rsid w:val="0097572B"/>
    <w:rsid w:val="009758A4"/>
    <w:rsid w:val="009764D1"/>
    <w:rsid w:val="0097664E"/>
    <w:rsid w:val="009769E1"/>
    <w:rsid w:val="0097749B"/>
    <w:rsid w:val="0097757E"/>
    <w:rsid w:val="00977EE6"/>
    <w:rsid w:val="0098188A"/>
    <w:rsid w:val="009819A2"/>
    <w:rsid w:val="00981A84"/>
    <w:rsid w:val="00982197"/>
    <w:rsid w:val="009826DA"/>
    <w:rsid w:val="009827FB"/>
    <w:rsid w:val="0098286E"/>
    <w:rsid w:val="00982A15"/>
    <w:rsid w:val="00983032"/>
    <w:rsid w:val="009836A4"/>
    <w:rsid w:val="00983EBA"/>
    <w:rsid w:val="009840E6"/>
    <w:rsid w:val="009844CE"/>
    <w:rsid w:val="0098550B"/>
    <w:rsid w:val="009855F1"/>
    <w:rsid w:val="00985C8E"/>
    <w:rsid w:val="00985FED"/>
    <w:rsid w:val="00986B39"/>
    <w:rsid w:val="00986B69"/>
    <w:rsid w:val="00987CDE"/>
    <w:rsid w:val="00987D5B"/>
    <w:rsid w:val="00990497"/>
    <w:rsid w:val="00990504"/>
    <w:rsid w:val="009908D8"/>
    <w:rsid w:val="00990B4B"/>
    <w:rsid w:val="00990B5E"/>
    <w:rsid w:val="00990E60"/>
    <w:rsid w:val="0099154D"/>
    <w:rsid w:val="0099177D"/>
    <w:rsid w:val="0099192F"/>
    <w:rsid w:val="00991ADD"/>
    <w:rsid w:val="00991E52"/>
    <w:rsid w:val="00992430"/>
    <w:rsid w:val="00992448"/>
    <w:rsid w:val="0099272E"/>
    <w:rsid w:val="0099308B"/>
    <w:rsid w:val="009935BC"/>
    <w:rsid w:val="0099377A"/>
    <w:rsid w:val="00993826"/>
    <w:rsid w:val="00993E61"/>
    <w:rsid w:val="0099428F"/>
    <w:rsid w:val="00994853"/>
    <w:rsid w:val="00994C4E"/>
    <w:rsid w:val="00994C54"/>
    <w:rsid w:val="00994CC6"/>
    <w:rsid w:val="00994D0C"/>
    <w:rsid w:val="00994EF2"/>
    <w:rsid w:val="00994FD2"/>
    <w:rsid w:val="009951CF"/>
    <w:rsid w:val="00995D12"/>
    <w:rsid w:val="00995EB6"/>
    <w:rsid w:val="0099605A"/>
    <w:rsid w:val="009962DF"/>
    <w:rsid w:val="00996597"/>
    <w:rsid w:val="00997563"/>
    <w:rsid w:val="009A0060"/>
    <w:rsid w:val="009A01A1"/>
    <w:rsid w:val="009A07F1"/>
    <w:rsid w:val="009A092D"/>
    <w:rsid w:val="009A0AA6"/>
    <w:rsid w:val="009A0ED4"/>
    <w:rsid w:val="009A17A0"/>
    <w:rsid w:val="009A1B2B"/>
    <w:rsid w:val="009A2396"/>
    <w:rsid w:val="009A2497"/>
    <w:rsid w:val="009A2B83"/>
    <w:rsid w:val="009A2BC3"/>
    <w:rsid w:val="009A361C"/>
    <w:rsid w:val="009A37F1"/>
    <w:rsid w:val="009A3E17"/>
    <w:rsid w:val="009A5849"/>
    <w:rsid w:val="009A58B7"/>
    <w:rsid w:val="009A5B03"/>
    <w:rsid w:val="009A5D16"/>
    <w:rsid w:val="009A5D79"/>
    <w:rsid w:val="009A6500"/>
    <w:rsid w:val="009A6A31"/>
    <w:rsid w:val="009A6F56"/>
    <w:rsid w:val="009A7250"/>
    <w:rsid w:val="009A72B9"/>
    <w:rsid w:val="009A74D2"/>
    <w:rsid w:val="009B1284"/>
    <w:rsid w:val="009B1343"/>
    <w:rsid w:val="009B142F"/>
    <w:rsid w:val="009B1464"/>
    <w:rsid w:val="009B1CFA"/>
    <w:rsid w:val="009B1F51"/>
    <w:rsid w:val="009B20F1"/>
    <w:rsid w:val="009B2331"/>
    <w:rsid w:val="009B2C4D"/>
    <w:rsid w:val="009B3223"/>
    <w:rsid w:val="009B3579"/>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593"/>
    <w:rsid w:val="009C0E03"/>
    <w:rsid w:val="009C1838"/>
    <w:rsid w:val="009C1E86"/>
    <w:rsid w:val="009C1F9E"/>
    <w:rsid w:val="009C2081"/>
    <w:rsid w:val="009C23CC"/>
    <w:rsid w:val="009C2547"/>
    <w:rsid w:val="009C281B"/>
    <w:rsid w:val="009C2D82"/>
    <w:rsid w:val="009C335C"/>
    <w:rsid w:val="009C3419"/>
    <w:rsid w:val="009C3434"/>
    <w:rsid w:val="009C3575"/>
    <w:rsid w:val="009C38DF"/>
    <w:rsid w:val="009C3BF4"/>
    <w:rsid w:val="009C5B9C"/>
    <w:rsid w:val="009C6261"/>
    <w:rsid w:val="009C6A57"/>
    <w:rsid w:val="009C6BC8"/>
    <w:rsid w:val="009C6C5B"/>
    <w:rsid w:val="009C6CD6"/>
    <w:rsid w:val="009C748F"/>
    <w:rsid w:val="009C7A6A"/>
    <w:rsid w:val="009C7B2F"/>
    <w:rsid w:val="009D035C"/>
    <w:rsid w:val="009D0734"/>
    <w:rsid w:val="009D081E"/>
    <w:rsid w:val="009D0E51"/>
    <w:rsid w:val="009D0F6A"/>
    <w:rsid w:val="009D14B1"/>
    <w:rsid w:val="009D1739"/>
    <w:rsid w:val="009D1779"/>
    <w:rsid w:val="009D1A36"/>
    <w:rsid w:val="009D1E1C"/>
    <w:rsid w:val="009D201E"/>
    <w:rsid w:val="009D2971"/>
    <w:rsid w:val="009D29BD"/>
    <w:rsid w:val="009D2D65"/>
    <w:rsid w:val="009D33F2"/>
    <w:rsid w:val="009D3595"/>
    <w:rsid w:val="009D3640"/>
    <w:rsid w:val="009D3894"/>
    <w:rsid w:val="009D3C5C"/>
    <w:rsid w:val="009D492A"/>
    <w:rsid w:val="009D49E7"/>
    <w:rsid w:val="009D587B"/>
    <w:rsid w:val="009D630B"/>
    <w:rsid w:val="009D64BB"/>
    <w:rsid w:val="009D6628"/>
    <w:rsid w:val="009D6731"/>
    <w:rsid w:val="009D7561"/>
    <w:rsid w:val="009D7A12"/>
    <w:rsid w:val="009D7DB5"/>
    <w:rsid w:val="009D7DDD"/>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5DB5"/>
    <w:rsid w:val="009E6951"/>
    <w:rsid w:val="009E6A3A"/>
    <w:rsid w:val="009E6D6E"/>
    <w:rsid w:val="009E6EC8"/>
    <w:rsid w:val="009E7105"/>
    <w:rsid w:val="009E7B0F"/>
    <w:rsid w:val="009E7D17"/>
    <w:rsid w:val="009E7EC7"/>
    <w:rsid w:val="009F1BA0"/>
    <w:rsid w:val="009F1E31"/>
    <w:rsid w:val="009F1F90"/>
    <w:rsid w:val="009F1FF9"/>
    <w:rsid w:val="009F2297"/>
    <w:rsid w:val="009F25B7"/>
    <w:rsid w:val="009F2807"/>
    <w:rsid w:val="009F2DA8"/>
    <w:rsid w:val="009F2E71"/>
    <w:rsid w:val="009F2F34"/>
    <w:rsid w:val="009F3373"/>
    <w:rsid w:val="009F34E1"/>
    <w:rsid w:val="009F3DA4"/>
    <w:rsid w:val="009F458E"/>
    <w:rsid w:val="009F498A"/>
    <w:rsid w:val="009F49DC"/>
    <w:rsid w:val="009F4D85"/>
    <w:rsid w:val="009F50D0"/>
    <w:rsid w:val="009F5126"/>
    <w:rsid w:val="009F52E2"/>
    <w:rsid w:val="009F538F"/>
    <w:rsid w:val="009F53A3"/>
    <w:rsid w:val="009F55EF"/>
    <w:rsid w:val="009F594D"/>
    <w:rsid w:val="009F597B"/>
    <w:rsid w:val="009F5980"/>
    <w:rsid w:val="009F5ADF"/>
    <w:rsid w:val="009F5E38"/>
    <w:rsid w:val="009F62C5"/>
    <w:rsid w:val="009F6754"/>
    <w:rsid w:val="009F6816"/>
    <w:rsid w:val="009F6947"/>
    <w:rsid w:val="009F6A78"/>
    <w:rsid w:val="009F6E51"/>
    <w:rsid w:val="009F6F04"/>
    <w:rsid w:val="009F7253"/>
    <w:rsid w:val="009F7771"/>
    <w:rsid w:val="009F7C3E"/>
    <w:rsid w:val="009F7D99"/>
    <w:rsid w:val="00A00752"/>
    <w:rsid w:val="00A009B4"/>
    <w:rsid w:val="00A00CD1"/>
    <w:rsid w:val="00A017DF"/>
    <w:rsid w:val="00A01941"/>
    <w:rsid w:val="00A01A9E"/>
    <w:rsid w:val="00A01BB7"/>
    <w:rsid w:val="00A025F3"/>
    <w:rsid w:val="00A02FA9"/>
    <w:rsid w:val="00A02FBA"/>
    <w:rsid w:val="00A0394A"/>
    <w:rsid w:val="00A03C68"/>
    <w:rsid w:val="00A04321"/>
    <w:rsid w:val="00A0480A"/>
    <w:rsid w:val="00A04B5B"/>
    <w:rsid w:val="00A04D96"/>
    <w:rsid w:val="00A05014"/>
    <w:rsid w:val="00A05571"/>
    <w:rsid w:val="00A05779"/>
    <w:rsid w:val="00A059E0"/>
    <w:rsid w:val="00A05D7B"/>
    <w:rsid w:val="00A061AE"/>
    <w:rsid w:val="00A06BE1"/>
    <w:rsid w:val="00A07A6C"/>
    <w:rsid w:val="00A10096"/>
    <w:rsid w:val="00A10C60"/>
    <w:rsid w:val="00A10F49"/>
    <w:rsid w:val="00A11AFD"/>
    <w:rsid w:val="00A11BED"/>
    <w:rsid w:val="00A11C68"/>
    <w:rsid w:val="00A11ED3"/>
    <w:rsid w:val="00A12654"/>
    <w:rsid w:val="00A126C9"/>
    <w:rsid w:val="00A130FA"/>
    <w:rsid w:val="00A131B1"/>
    <w:rsid w:val="00A1352D"/>
    <w:rsid w:val="00A13690"/>
    <w:rsid w:val="00A13A4E"/>
    <w:rsid w:val="00A13F35"/>
    <w:rsid w:val="00A14B56"/>
    <w:rsid w:val="00A14EE3"/>
    <w:rsid w:val="00A15725"/>
    <w:rsid w:val="00A15BA6"/>
    <w:rsid w:val="00A15CFE"/>
    <w:rsid w:val="00A15E09"/>
    <w:rsid w:val="00A164A8"/>
    <w:rsid w:val="00A1692F"/>
    <w:rsid w:val="00A16D78"/>
    <w:rsid w:val="00A16E18"/>
    <w:rsid w:val="00A17BD4"/>
    <w:rsid w:val="00A17F3A"/>
    <w:rsid w:val="00A205C4"/>
    <w:rsid w:val="00A2063D"/>
    <w:rsid w:val="00A20676"/>
    <w:rsid w:val="00A207AC"/>
    <w:rsid w:val="00A213C9"/>
    <w:rsid w:val="00A2143F"/>
    <w:rsid w:val="00A21BE2"/>
    <w:rsid w:val="00A220D3"/>
    <w:rsid w:val="00A227EA"/>
    <w:rsid w:val="00A22E8E"/>
    <w:rsid w:val="00A23321"/>
    <w:rsid w:val="00A23628"/>
    <w:rsid w:val="00A23AA5"/>
    <w:rsid w:val="00A23D4C"/>
    <w:rsid w:val="00A24121"/>
    <w:rsid w:val="00A247D4"/>
    <w:rsid w:val="00A24ACE"/>
    <w:rsid w:val="00A24FBF"/>
    <w:rsid w:val="00A25066"/>
    <w:rsid w:val="00A25488"/>
    <w:rsid w:val="00A268C1"/>
    <w:rsid w:val="00A26C38"/>
    <w:rsid w:val="00A27168"/>
    <w:rsid w:val="00A274E3"/>
    <w:rsid w:val="00A2778D"/>
    <w:rsid w:val="00A27841"/>
    <w:rsid w:val="00A27A18"/>
    <w:rsid w:val="00A27D68"/>
    <w:rsid w:val="00A27E9C"/>
    <w:rsid w:val="00A300B1"/>
    <w:rsid w:val="00A3041A"/>
    <w:rsid w:val="00A308A5"/>
    <w:rsid w:val="00A310DD"/>
    <w:rsid w:val="00A31CF5"/>
    <w:rsid w:val="00A31E36"/>
    <w:rsid w:val="00A320AF"/>
    <w:rsid w:val="00A32838"/>
    <w:rsid w:val="00A32DE8"/>
    <w:rsid w:val="00A32E3B"/>
    <w:rsid w:val="00A32FA3"/>
    <w:rsid w:val="00A330D9"/>
    <w:rsid w:val="00A3396F"/>
    <w:rsid w:val="00A34076"/>
    <w:rsid w:val="00A340F8"/>
    <w:rsid w:val="00A3456F"/>
    <w:rsid w:val="00A34695"/>
    <w:rsid w:val="00A34908"/>
    <w:rsid w:val="00A3518A"/>
    <w:rsid w:val="00A35911"/>
    <w:rsid w:val="00A36019"/>
    <w:rsid w:val="00A3607D"/>
    <w:rsid w:val="00A36413"/>
    <w:rsid w:val="00A3663B"/>
    <w:rsid w:val="00A36815"/>
    <w:rsid w:val="00A3683D"/>
    <w:rsid w:val="00A36BA1"/>
    <w:rsid w:val="00A36D76"/>
    <w:rsid w:val="00A36F66"/>
    <w:rsid w:val="00A36FA1"/>
    <w:rsid w:val="00A374F9"/>
    <w:rsid w:val="00A37A9D"/>
    <w:rsid w:val="00A40034"/>
    <w:rsid w:val="00A40100"/>
    <w:rsid w:val="00A409DF"/>
    <w:rsid w:val="00A40E48"/>
    <w:rsid w:val="00A41048"/>
    <w:rsid w:val="00A4172E"/>
    <w:rsid w:val="00A41882"/>
    <w:rsid w:val="00A41CEA"/>
    <w:rsid w:val="00A41EE7"/>
    <w:rsid w:val="00A42136"/>
    <w:rsid w:val="00A424B2"/>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6452"/>
    <w:rsid w:val="00A470F1"/>
    <w:rsid w:val="00A473B9"/>
    <w:rsid w:val="00A4769A"/>
    <w:rsid w:val="00A47A3D"/>
    <w:rsid w:val="00A5089F"/>
    <w:rsid w:val="00A50B55"/>
    <w:rsid w:val="00A51291"/>
    <w:rsid w:val="00A51B3B"/>
    <w:rsid w:val="00A51BCE"/>
    <w:rsid w:val="00A51EC9"/>
    <w:rsid w:val="00A51FC9"/>
    <w:rsid w:val="00A52308"/>
    <w:rsid w:val="00A525F8"/>
    <w:rsid w:val="00A52CF2"/>
    <w:rsid w:val="00A531AF"/>
    <w:rsid w:val="00A537DF"/>
    <w:rsid w:val="00A53D44"/>
    <w:rsid w:val="00A54009"/>
    <w:rsid w:val="00A544CD"/>
    <w:rsid w:val="00A544EC"/>
    <w:rsid w:val="00A546FC"/>
    <w:rsid w:val="00A54F6F"/>
    <w:rsid w:val="00A553D6"/>
    <w:rsid w:val="00A55622"/>
    <w:rsid w:val="00A55BCC"/>
    <w:rsid w:val="00A56538"/>
    <w:rsid w:val="00A56A01"/>
    <w:rsid w:val="00A56CF7"/>
    <w:rsid w:val="00A5716C"/>
    <w:rsid w:val="00A5732C"/>
    <w:rsid w:val="00A573E0"/>
    <w:rsid w:val="00A57F1B"/>
    <w:rsid w:val="00A60031"/>
    <w:rsid w:val="00A6050C"/>
    <w:rsid w:val="00A608FB"/>
    <w:rsid w:val="00A60D9D"/>
    <w:rsid w:val="00A61743"/>
    <w:rsid w:val="00A617A0"/>
    <w:rsid w:val="00A61923"/>
    <w:rsid w:val="00A61AAA"/>
    <w:rsid w:val="00A61AFD"/>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5F14"/>
    <w:rsid w:val="00A6617F"/>
    <w:rsid w:val="00A662BD"/>
    <w:rsid w:val="00A6662F"/>
    <w:rsid w:val="00A667F1"/>
    <w:rsid w:val="00A66801"/>
    <w:rsid w:val="00A6699B"/>
    <w:rsid w:val="00A66A4F"/>
    <w:rsid w:val="00A66AEE"/>
    <w:rsid w:val="00A66F25"/>
    <w:rsid w:val="00A67840"/>
    <w:rsid w:val="00A678A0"/>
    <w:rsid w:val="00A67A58"/>
    <w:rsid w:val="00A70338"/>
    <w:rsid w:val="00A70693"/>
    <w:rsid w:val="00A70999"/>
    <w:rsid w:val="00A70D35"/>
    <w:rsid w:val="00A71565"/>
    <w:rsid w:val="00A7187C"/>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539"/>
    <w:rsid w:val="00A82678"/>
    <w:rsid w:val="00A82805"/>
    <w:rsid w:val="00A830F4"/>
    <w:rsid w:val="00A83586"/>
    <w:rsid w:val="00A83857"/>
    <w:rsid w:val="00A840B9"/>
    <w:rsid w:val="00A849A4"/>
    <w:rsid w:val="00A84B6E"/>
    <w:rsid w:val="00A855F2"/>
    <w:rsid w:val="00A85B25"/>
    <w:rsid w:val="00A85B8C"/>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6B7"/>
    <w:rsid w:val="00A928F4"/>
    <w:rsid w:val="00A92EEA"/>
    <w:rsid w:val="00A932C0"/>
    <w:rsid w:val="00A93AFB"/>
    <w:rsid w:val="00A93D88"/>
    <w:rsid w:val="00A94072"/>
    <w:rsid w:val="00A94680"/>
    <w:rsid w:val="00A948E9"/>
    <w:rsid w:val="00A9493F"/>
    <w:rsid w:val="00A951F2"/>
    <w:rsid w:val="00A95968"/>
    <w:rsid w:val="00A96757"/>
    <w:rsid w:val="00A9678F"/>
    <w:rsid w:val="00A97269"/>
    <w:rsid w:val="00A974F1"/>
    <w:rsid w:val="00A97CB0"/>
    <w:rsid w:val="00AA099A"/>
    <w:rsid w:val="00AA0C2E"/>
    <w:rsid w:val="00AA1035"/>
    <w:rsid w:val="00AA1153"/>
    <w:rsid w:val="00AA1243"/>
    <w:rsid w:val="00AA21F9"/>
    <w:rsid w:val="00AA37FD"/>
    <w:rsid w:val="00AA3CB0"/>
    <w:rsid w:val="00AA418C"/>
    <w:rsid w:val="00AA4506"/>
    <w:rsid w:val="00AA4824"/>
    <w:rsid w:val="00AA4C45"/>
    <w:rsid w:val="00AA5116"/>
    <w:rsid w:val="00AA5177"/>
    <w:rsid w:val="00AA7236"/>
    <w:rsid w:val="00AA778F"/>
    <w:rsid w:val="00AA79D2"/>
    <w:rsid w:val="00AA7A90"/>
    <w:rsid w:val="00AA7DC3"/>
    <w:rsid w:val="00AB00EC"/>
    <w:rsid w:val="00AB014D"/>
    <w:rsid w:val="00AB0406"/>
    <w:rsid w:val="00AB0448"/>
    <w:rsid w:val="00AB0FCA"/>
    <w:rsid w:val="00AB1182"/>
    <w:rsid w:val="00AB1533"/>
    <w:rsid w:val="00AB18E4"/>
    <w:rsid w:val="00AB19C3"/>
    <w:rsid w:val="00AB1FB0"/>
    <w:rsid w:val="00AB23E4"/>
    <w:rsid w:val="00AB262F"/>
    <w:rsid w:val="00AB324A"/>
    <w:rsid w:val="00AB35F9"/>
    <w:rsid w:val="00AB3646"/>
    <w:rsid w:val="00AB3847"/>
    <w:rsid w:val="00AB39D9"/>
    <w:rsid w:val="00AB42DB"/>
    <w:rsid w:val="00AB5CBF"/>
    <w:rsid w:val="00AB6BD3"/>
    <w:rsid w:val="00AB6ECE"/>
    <w:rsid w:val="00AB71B3"/>
    <w:rsid w:val="00AB71EB"/>
    <w:rsid w:val="00AB7361"/>
    <w:rsid w:val="00AB73DE"/>
    <w:rsid w:val="00AB782C"/>
    <w:rsid w:val="00AB7869"/>
    <w:rsid w:val="00AB7ACC"/>
    <w:rsid w:val="00AB7E06"/>
    <w:rsid w:val="00AC0607"/>
    <w:rsid w:val="00AC0E20"/>
    <w:rsid w:val="00AC1053"/>
    <w:rsid w:val="00AC1349"/>
    <w:rsid w:val="00AC2FA6"/>
    <w:rsid w:val="00AC33BD"/>
    <w:rsid w:val="00AC368F"/>
    <w:rsid w:val="00AC38AA"/>
    <w:rsid w:val="00AC39B6"/>
    <w:rsid w:val="00AC3BE1"/>
    <w:rsid w:val="00AC3DC7"/>
    <w:rsid w:val="00AC45B2"/>
    <w:rsid w:val="00AC45C4"/>
    <w:rsid w:val="00AC4711"/>
    <w:rsid w:val="00AC477E"/>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1D8"/>
    <w:rsid w:val="00AD329E"/>
    <w:rsid w:val="00AD33C8"/>
    <w:rsid w:val="00AD3C20"/>
    <w:rsid w:val="00AD4529"/>
    <w:rsid w:val="00AD47BB"/>
    <w:rsid w:val="00AD4C08"/>
    <w:rsid w:val="00AD4DFB"/>
    <w:rsid w:val="00AD4EEA"/>
    <w:rsid w:val="00AD51D0"/>
    <w:rsid w:val="00AD52CC"/>
    <w:rsid w:val="00AD54D5"/>
    <w:rsid w:val="00AD58EB"/>
    <w:rsid w:val="00AD70D7"/>
    <w:rsid w:val="00AD737F"/>
    <w:rsid w:val="00AD774A"/>
    <w:rsid w:val="00AD790E"/>
    <w:rsid w:val="00AD7CD4"/>
    <w:rsid w:val="00AE002F"/>
    <w:rsid w:val="00AE0338"/>
    <w:rsid w:val="00AE0813"/>
    <w:rsid w:val="00AE081F"/>
    <w:rsid w:val="00AE0858"/>
    <w:rsid w:val="00AE0F8D"/>
    <w:rsid w:val="00AE0FE8"/>
    <w:rsid w:val="00AE1144"/>
    <w:rsid w:val="00AE1D2E"/>
    <w:rsid w:val="00AE1F02"/>
    <w:rsid w:val="00AE1FF4"/>
    <w:rsid w:val="00AE226B"/>
    <w:rsid w:val="00AE26A1"/>
    <w:rsid w:val="00AE3322"/>
    <w:rsid w:val="00AE35EF"/>
    <w:rsid w:val="00AE3F30"/>
    <w:rsid w:val="00AE42B9"/>
    <w:rsid w:val="00AE4916"/>
    <w:rsid w:val="00AE49F5"/>
    <w:rsid w:val="00AE4DD7"/>
    <w:rsid w:val="00AE5294"/>
    <w:rsid w:val="00AE5398"/>
    <w:rsid w:val="00AE5F8A"/>
    <w:rsid w:val="00AE61F4"/>
    <w:rsid w:val="00AE67DD"/>
    <w:rsid w:val="00AE6D43"/>
    <w:rsid w:val="00AE6EA3"/>
    <w:rsid w:val="00AE76BA"/>
    <w:rsid w:val="00AE7DF1"/>
    <w:rsid w:val="00AE7EA7"/>
    <w:rsid w:val="00AF0798"/>
    <w:rsid w:val="00AF08D6"/>
    <w:rsid w:val="00AF10E6"/>
    <w:rsid w:val="00AF11B6"/>
    <w:rsid w:val="00AF131B"/>
    <w:rsid w:val="00AF1950"/>
    <w:rsid w:val="00AF1E2B"/>
    <w:rsid w:val="00AF1E96"/>
    <w:rsid w:val="00AF1F8B"/>
    <w:rsid w:val="00AF1FD3"/>
    <w:rsid w:val="00AF22CD"/>
    <w:rsid w:val="00AF2553"/>
    <w:rsid w:val="00AF280A"/>
    <w:rsid w:val="00AF2902"/>
    <w:rsid w:val="00AF291C"/>
    <w:rsid w:val="00AF2F62"/>
    <w:rsid w:val="00AF322C"/>
    <w:rsid w:val="00AF337E"/>
    <w:rsid w:val="00AF370B"/>
    <w:rsid w:val="00AF3BDB"/>
    <w:rsid w:val="00AF3ED5"/>
    <w:rsid w:val="00AF3FA9"/>
    <w:rsid w:val="00AF4326"/>
    <w:rsid w:val="00AF4487"/>
    <w:rsid w:val="00AF49A7"/>
    <w:rsid w:val="00AF4AC8"/>
    <w:rsid w:val="00AF4CAE"/>
    <w:rsid w:val="00AF4D8A"/>
    <w:rsid w:val="00AF4FA9"/>
    <w:rsid w:val="00AF5046"/>
    <w:rsid w:val="00AF52A2"/>
    <w:rsid w:val="00AF5661"/>
    <w:rsid w:val="00AF5764"/>
    <w:rsid w:val="00AF65ED"/>
    <w:rsid w:val="00AF71BE"/>
    <w:rsid w:val="00AF7F95"/>
    <w:rsid w:val="00B00053"/>
    <w:rsid w:val="00B000FF"/>
    <w:rsid w:val="00B00AB3"/>
    <w:rsid w:val="00B00B5C"/>
    <w:rsid w:val="00B00FFD"/>
    <w:rsid w:val="00B019CE"/>
    <w:rsid w:val="00B0207D"/>
    <w:rsid w:val="00B021BA"/>
    <w:rsid w:val="00B021D0"/>
    <w:rsid w:val="00B025C4"/>
    <w:rsid w:val="00B02974"/>
    <w:rsid w:val="00B029DF"/>
    <w:rsid w:val="00B03762"/>
    <w:rsid w:val="00B03B91"/>
    <w:rsid w:val="00B0411E"/>
    <w:rsid w:val="00B048CF"/>
    <w:rsid w:val="00B04CFB"/>
    <w:rsid w:val="00B04DAD"/>
    <w:rsid w:val="00B05017"/>
    <w:rsid w:val="00B05210"/>
    <w:rsid w:val="00B055D7"/>
    <w:rsid w:val="00B05AFC"/>
    <w:rsid w:val="00B05C8A"/>
    <w:rsid w:val="00B05D18"/>
    <w:rsid w:val="00B05E47"/>
    <w:rsid w:val="00B065CF"/>
    <w:rsid w:val="00B066C6"/>
    <w:rsid w:val="00B067AA"/>
    <w:rsid w:val="00B06B81"/>
    <w:rsid w:val="00B06BCD"/>
    <w:rsid w:val="00B07D93"/>
    <w:rsid w:val="00B07F09"/>
    <w:rsid w:val="00B07F3C"/>
    <w:rsid w:val="00B10454"/>
    <w:rsid w:val="00B10FA2"/>
    <w:rsid w:val="00B1149D"/>
    <w:rsid w:val="00B11E63"/>
    <w:rsid w:val="00B122BB"/>
    <w:rsid w:val="00B12AB2"/>
    <w:rsid w:val="00B135D6"/>
    <w:rsid w:val="00B137AC"/>
    <w:rsid w:val="00B138F2"/>
    <w:rsid w:val="00B142DA"/>
    <w:rsid w:val="00B14420"/>
    <w:rsid w:val="00B1456E"/>
    <w:rsid w:val="00B146D0"/>
    <w:rsid w:val="00B154CA"/>
    <w:rsid w:val="00B156F7"/>
    <w:rsid w:val="00B15981"/>
    <w:rsid w:val="00B159B4"/>
    <w:rsid w:val="00B15B60"/>
    <w:rsid w:val="00B16427"/>
    <w:rsid w:val="00B1642F"/>
    <w:rsid w:val="00B16A60"/>
    <w:rsid w:val="00B17897"/>
    <w:rsid w:val="00B201D9"/>
    <w:rsid w:val="00B20A5B"/>
    <w:rsid w:val="00B20B69"/>
    <w:rsid w:val="00B20DB9"/>
    <w:rsid w:val="00B21025"/>
    <w:rsid w:val="00B21442"/>
    <w:rsid w:val="00B2245B"/>
    <w:rsid w:val="00B230FE"/>
    <w:rsid w:val="00B23529"/>
    <w:rsid w:val="00B237CF"/>
    <w:rsid w:val="00B23967"/>
    <w:rsid w:val="00B23F35"/>
    <w:rsid w:val="00B24438"/>
    <w:rsid w:val="00B25536"/>
    <w:rsid w:val="00B25567"/>
    <w:rsid w:val="00B25C01"/>
    <w:rsid w:val="00B264AB"/>
    <w:rsid w:val="00B26931"/>
    <w:rsid w:val="00B26DEC"/>
    <w:rsid w:val="00B26FDE"/>
    <w:rsid w:val="00B27682"/>
    <w:rsid w:val="00B279A1"/>
    <w:rsid w:val="00B30064"/>
    <w:rsid w:val="00B30717"/>
    <w:rsid w:val="00B309EA"/>
    <w:rsid w:val="00B30D74"/>
    <w:rsid w:val="00B312A6"/>
    <w:rsid w:val="00B3138E"/>
    <w:rsid w:val="00B31572"/>
    <w:rsid w:val="00B317BA"/>
    <w:rsid w:val="00B31B0C"/>
    <w:rsid w:val="00B31C05"/>
    <w:rsid w:val="00B31D6F"/>
    <w:rsid w:val="00B31F52"/>
    <w:rsid w:val="00B327EF"/>
    <w:rsid w:val="00B33902"/>
    <w:rsid w:val="00B352C5"/>
    <w:rsid w:val="00B3545B"/>
    <w:rsid w:val="00B3576B"/>
    <w:rsid w:val="00B36C2A"/>
    <w:rsid w:val="00B36F97"/>
    <w:rsid w:val="00B3754A"/>
    <w:rsid w:val="00B37E92"/>
    <w:rsid w:val="00B4047A"/>
    <w:rsid w:val="00B405FB"/>
    <w:rsid w:val="00B40FB9"/>
    <w:rsid w:val="00B41428"/>
    <w:rsid w:val="00B41543"/>
    <w:rsid w:val="00B418A2"/>
    <w:rsid w:val="00B41D50"/>
    <w:rsid w:val="00B41FF7"/>
    <w:rsid w:val="00B420AA"/>
    <w:rsid w:val="00B4220D"/>
    <w:rsid w:val="00B427F0"/>
    <w:rsid w:val="00B42BD1"/>
    <w:rsid w:val="00B4310D"/>
    <w:rsid w:val="00B44270"/>
    <w:rsid w:val="00B44771"/>
    <w:rsid w:val="00B44B4C"/>
    <w:rsid w:val="00B44D52"/>
    <w:rsid w:val="00B44E7C"/>
    <w:rsid w:val="00B44FDC"/>
    <w:rsid w:val="00B45CC2"/>
    <w:rsid w:val="00B46124"/>
    <w:rsid w:val="00B462F5"/>
    <w:rsid w:val="00B46481"/>
    <w:rsid w:val="00B46AD4"/>
    <w:rsid w:val="00B46EB1"/>
    <w:rsid w:val="00B47CC6"/>
    <w:rsid w:val="00B47F07"/>
    <w:rsid w:val="00B51786"/>
    <w:rsid w:val="00B522A8"/>
    <w:rsid w:val="00B52474"/>
    <w:rsid w:val="00B524E3"/>
    <w:rsid w:val="00B52A21"/>
    <w:rsid w:val="00B530ED"/>
    <w:rsid w:val="00B534B3"/>
    <w:rsid w:val="00B53845"/>
    <w:rsid w:val="00B53A48"/>
    <w:rsid w:val="00B54B9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F81"/>
    <w:rsid w:val="00B603CD"/>
    <w:rsid w:val="00B60578"/>
    <w:rsid w:val="00B60750"/>
    <w:rsid w:val="00B612C7"/>
    <w:rsid w:val="00B617B5"/>
    <w:rsid w:val="00B61D74"/>
    <w:rsid w:val="00B61E67"/>
    <w:rsid w:val="00B61F2B"/>
    <w:rsid w:val="00B61FA7"/>
    <w:rsid w:val="00B626EC"/>
    <w:rsid w:val="00B629A6"/>
    <w:rsid w:val="00B6376D"/>
    <w:rsid w:val="00B639A0"/>
    <w:rsid w:val="00B63F15"/>
    <w:rsid w:val="00B6401D"/>
    <w:rsid w:val="00B6482C"/>
    <w:rsid w:val="00B64E5A"/>
    <w:rsid w:val="00B6541A"/>
    <w:rsid w:val="00B6574B"/>
    <w:rsid w:val="00B65B2D"/>
    <w:rsid w:val="00B670C5"/>
    <w:rsid w:val="00B700E5"/>
    <w:rsid w:val="00B701B9"/>
    <w:rsid w:val="00B70A17"/>
    <w:rsid w:val="00B70D64"/>
    <w:rsid w:val="00B70D6D"/>
    <w:rsid w:val="00B70F08"/>
    <w:rsid w:val="00B7113C"/>
    <w:rsid w:val="00B71560"/>
    <w:rsid w:val="00B715B2"/>
    <w:rsid w:val="00B71EB5"/>
    <w:rsid w:val="00B720AD"/>
    <w:rsid w:val="00B7233B"/>
    <w:rsid w:val="00B72353"/>
    <w:rsid w:val="00B72402"/>
    <w:rsid w:val="00B739A0"/>
    <w:rsid w:val="00B739F4"/>
    <w:rsid w:val="00B73A32"/>
    <w:rsid w:val="00B73E0C"/>
    <w:rsid w:val="00B7401C"/>
    <w:rsid w:val="00B7414F"/>
    <w:rsid w:val="00B74293"/>
    <w:rsid w:val="00B74381"/>
    <w:rsid w:val="00B7442C"/>
    <w:rsid w:val="00B74668"/>
    <w:rsid w:val="00B74A3A"/>
    <w:rsid w:val="00B74D4D"/>
    <w:rsid w:val="00B75BB2"/>
    <w:rsid w:val="00B75BD4"/>
    <w:rsid w:val="00B75BF0"/>
    <w:rsid w:val="00B75E98"/>
    <w:rsid w:val="00B76554"/>
    <w:rsid w:val="00B769AD"/>
    <w:rsid w:val="00B76E31"/>
    <w:rsid w:val="00B77211"/>
    <w:rsid w:val="00B7752D"/>
    <w:rsid w:val="00B77CF8"/>
    <w:rsid w:val="00B77CFF"/>
    <w:rsid w:val="00B8054F"/>
    <w:rsid w:val="00B80908"/>
    <w:rsid w:val="00B80BD2"/>
    <w:rsid w:val="00B8129D"/>
    <w:rsid w:val="00B812B9"/>
    <w:rsid w:val="00B817F8"/>
    <w:rsid w:val="00B81FC5"/>
    <w:rsid w:val="00B827B4"/>
    <w:rsid w:val="00B82C29"/>
    <w:rsid w:val="00B83A20"/>
    <w:rsid w:val="00B83B1E"/>
    <w:rsid w:val="00B85105"/>
    <w:rsid w:val="00B85490"/>
    <w:rsid w:val="00B857EC"/>
    <w:rsid w:val="00B85BC6"/>
    <w:rsid w:val="00B85EBB"/>
    <w:rsid w:val="00B860C3"/>
    <w:rsid w:val="00B862D6"/>
    <w:rsid w:val="00B86754"/>
    <w:rsid w:val="00B8690B"/>
    <w:rsid w:val="00B86E57"/>
    <w:rsid w:val="00B86E7E"/>
    <w:rsid w:val="00B87872"/>
    <w:rsid w:val="00B87C25"/>
    <w:rsid w:val="00B87E7F"/>
    <w:rsid w:val="00B87F3B"/>
    <w:rsid w:val="00B905EA"/>
    <w:rsid w:val="00B9063D"/>
    <w:rsid w:val="00B90729"/>
    <w:rsid w:val="00B9089D"/>
    <w:rsid w:val="00B91457"/>
    <w:rsid w:val="00B91965"/>
    <w:rsid w:val="00B91B7D"/>
    <w:rsid w:val="00B91D52"/>
    <w:rsid w:val="00B91E64"/>
    <w:rsid w:val="00B9203D"/>
    <w:rsid w:val="00B923D0"/>
    <w:rsid w:val="00B92A60"/>
    <w:rsid w:val="00B92FED"/>
    <w:rsid w:val="00B9318E"/>
    <w:rsid w:val="00B9324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971B7"/>
    <w:rsid w:val="00BA0590"/>
    <w:rsid w:val="00BA0A4D"/>
    <w:rsid w:val="00BA130B"/>
    <w:rsid w:val="00BA147E"/>
    <w:rsid w:val="00BA1ADB"/>
    <w:rsid w:val="00BA1BFE"/>
    <w:rsid w:val="00BA1D6D"/>
    <w:rsid w:val="00BA2910"/>
    <w:rsid w:val="00BA2B63"/>
    <w:rsid w:val="00BA30BF"/>
    <w:rsid w:val="00BA33C2"/>
    <w:rsid w:val="00BA386C"/>
    <w:rsid w:val="00BA3D3B"/>
    <w:rsid w:val="00BA4755"/>
    <w:rsid w:val="00BA55A2"/>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215"/>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96E"/>
    <w:rsid w:val="00BC2E93"/>
    <w:rsid w:val="00BC3B2F"/>
    <w:rsid w:val="00BC40C7"/>
    <w:rsid w:val="00BC41EE"/>
    <w:rsid w:val="00BC422C"/>
    <w:rsid w:val="00BC513C"/>
    <w:rsid w:val="00BC51E5"/>
    <w:rsid w:val="00BC5338"/>
    <w:rsid w:val="00BC56B7"/>
    <w:rsid w:val="00BC5E29"/>
    <w:rsid w:val="00BC60C0"/>
    <w:rsid w:val="00BC615A"/>
    <w:rsid w:val="00BC6EE1"/>
    <w:rsid w:val="00BC73E8"/>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038"/>
    <w:rsid w:val="00BD42B9"/>
    <w:rsid w:val="00BD457E"/>
    <w:rsid w:val="00BD4C60"/>
    <w:rsid w:val="00BD5F34"/>
    <w:rsid w:val="00BD66D0"/>
    <w:rsid w:val="00BD7054"/>
    <w:rsid w:val="00BD7CEC"/>
    <w:rsid w:val="00BD7DB9"/>
    <w:rsid w:val="00BE018C"/>
    <w:rsid w:val="00BE02E6"/>
    <w:rsid w:val="00BE0D7A"/>
    <w:rsid w:val="00BE13F6"/>
    <w:rsid w:val="00BE1485"/>
    <w:rsid w:val="00BE177E"/>
    <w:rsid w:val="00BE18D5"/>
    <w:rsid w:val="00BE18EF"/>
    <w:rsid w:val="00BE1E9B"/>
    <w:rsid w:val="00BE20DE"/>
    <w:rsid w:val="00BE2152"/>
    <w:rsid w:val="00BE2318"/>
    <w:rsid w:val="00BE2F21"/>
    <w:rsid w:val="00BE2FDE"/>
    <w:rsid w:val="00BE344F"/>
    <w:rsid w:val="00BE3A7F"/>
    <w:rsid w:val="00BE3E5C"/>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3E3"/>
    <w:rsid w:val="00BF272A"/>
    <w:rsid w:val="00BF278D"/>
    <w:rsid w:val="00BF2A98"/>
    <w:rsid w:val="00BF2DBA"/>
    <w:rsid w:val="00BF3F38"/>
    <w:rsid w:val="00BF4C5E"/>
    <w:rsid w:val="00BF4CB6"/>
    <w:rsid w:val="00BF5220"/>
    <w:rsid w:val="00BF5ABC"/>
    <w:rsid w:val="00BF5C45"/>
    <w:rsid w:val="00BF6521"/>
    <w:rsid w:val="00BF6F4C"/>
    <w:rsid w:val="00BF6FE9"/>
    <w:rsid w:val="00BF7211"/>
    <w:rsid w:val="00BF739E"/>
    <w:rsid w:val="00BF751C"/>
    <w:rsid w:val="00BF755B"/>
    <w:rsid w:val="00BF7ADD"/>
    <w:rsid w:val="00BF7C78"/>
    <w:rsid w:val="00BF7D22"/>
    <w:rsid w:val="00C0011A"/>
    <w:rsid w:val="00C004C5"/>
    <w:rsid w:val="00C00C85"/>
    <w:rsid w:val="00C01352"/>
    <w:rsid w:val="00C0168E"/>
    <w:rsid w:val="00C01D17"/>
    <w:rsid w:val="00C02C28"/>
    <w:rsid w:val="00C02C5B"/>
    <w:rsid w:val="00C03C8F"/>
    <w:rsid w:val="00C04259"/>
    <w:rsid w:val="00C04275"/>
    <w:rsid w:val="00C0470C"/>
    <w:rsid w:val="00C04D5F"/>
    <w:rsid w:val="00C050C0"/>
    <w:rsid w:val="00C05F68"/>
    <w:rsid w:val="00C0616F"/>
    <w:rsid w:val="00C075F4"/>
    <w:rsid w:val="00C076A5"/>
    <w:rsid w:val="00C077DE"/>
    <w:rsid w:val="00C110C3"/>
    <w:rsid w:val="00C1160D"/>
    <w:rsid w:val="00C11980"/>
    <w:rsid w:val="00C126E9"/>
    <w:rsid w:val="00C12BBB"/>
    <w:rsid w:val="00C135D8"/>
    <w:rsid w:val="00C13B25"/>
    <w:rsid w:val="00C13BE5"/>
    <w:rsid w:val="00C13F3F"/>
    <w:rsid w:val="00C14409"/>
    <w:rsid w:val="00C14578"/>
    <w:rsid w:val="00C14650"/>
    <w:rsid w:val="00C15490"/>
    <w:rsid w:val="00C15598"/>
    <w:rsid w:val="00C156CB"/>
    <w:rsid w:val="00C158DA"/>
    <w:rsid w:val="00C15D4F"/>
    <w:rsid w:val="00C15E72"/>
    <w:rsid w:val="00C15ED7"/>
    <w:rsid w:val="00C15F81"/>
    <w:rsid w:val="00C164A6"/>
    <w:rsid w:val="00C17AA3"/>
    <w:rsid w:val="00C17B12"/>
    <w:rsid w:val="00C17B28"/>
    <w:rsid w:val="00C20006"/>
    <w:rsid w:val="00C2025A"/>
    <w:rsid w:val="00C2029A"/>
    <w:rsid w:val="00C2074E"/>
    <w:rsid w:val="00C20916"/>
    <w:rsid w:val="00C20A4D"/>
    <w:rsid w:val="00C20A66"/>
    <w:rsid w:val="00C20F5E"/>
    <w:rsid w:val="00C2109F"/>
    <w:rsid w:val="00C21E0F"/>
    <w:rsid w:val="00C221D6"/>
    <w:rsid w:val="00C22547"/>
    <w:rsid w:val="00C22706"/>
    <w:rsid w:val="00C22D43"/>
    <w:rsid w:val="00C22EB7"/>
    <w:rsid w:val="00C22F6A"/>
    <w:rsid w:val="00C2308F"/>
    <w:rsid w:val="00C23456"/>
    <w:rsid w:val="00C234AE"/>
    <w:rsid w:val="00C2441F"/>
    <w:rsid w:val="00C24A9A"/>
    <w:rsid w:val="00C24E22"/>
    <w:rsid w:val="00C25850"/>
    <w:rsid w:val="00C25B3C"/>
    <w:rsid w:val="00C25F82"/>
    <w:rsid w:val="00C26081"/>
    <w:rsid w:val="00C26919"/>
    <w:rsid w:val="00C26C9B"/>
    <w:rsid w:val="00C26DFC"/>
    <w:rsid w:val="00C2704A"/>
    <w:rsid w:val="00C27DB4"/>
    <w:rsid w:val="00C2DC51"/>
    <w:rsid w:val="00C30123"/>
    <w:rsid w:val="00C30413"/>
    <w:rsid w:val="00C3071C"/>
    <w:rsid w:val="00C308E6"/>
    <w:rsid w:val="00C30905"/>
    <w:rsid w:val="00C30921"/>
    <w:rsid w:val="00C30E8D"/>
    <w:rsid w:val="00C30F63"/>
    <w:rsid w:val="00C31324"/>
    <w:rsid w:val="00C31A12"/>
    <w:rsid w:val="00C322B6"/>
    <w:rsid w:val="00C3268A"/>
    <w:rsid w:val="00C326BB"/>
    <w:rsid w:val="00C32937"/>
    <w:rsid w:val="00C32DEA"/>
    <w:rsid w:val="00C32FBE"/>
    <w:rsid w:val="00C33E41"/>
    <w:rsid w:val="00C3483A"/>
    <w:rsid w:val="00C349D8"/>
    <w:rsid w:val="00C3524B"/>
    <w:rsid w:val="00C357FF"/>
    <w:rsid w:val="00C36309"/>
    <w:rsid w:val="00C36D06"/>
    <w:rsid w:val="00C36D98"/>
    <w:rsid w:val="00C36EEE"/>
    <w:rsid w:val="00C374C7"/>
    <w:rsid w:val="00C37706"/>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5F7"/>
    <w:rsid w:val="00C500D5"/>
    <w:rsid w:val="00C508D7"/>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A2F"/>
    <w:rsid w:val="00C54E1F"/>
    <w:rsid w:val="00C54FD9"/>
    <w:rsid w:val="00C55200"/>
    <w:rsid w:val="00C557B1"/>
    <w:rsid w:val="00C55A44"/>
    <w:rsid w:val="00C55BA2"/>
    <w:rsid w:val="00C55F2D"/>
    <w:rsid w:val="00C561AC"/>
    <w:rsid w:val="00C563D2"/>
    <w:rsid w:val="00C567EA"/>
    <w:rsid w:val="00C56896"/>
    <w:rsid w:val="00C57152"/>
    <w:rsid w:val="00C574A3"/>
    <w:rsid w:val="00C575A7"/>
    <w:rsid w:val="00C603C3"/>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6DE"/>
    <w:rsid w:val="00C667F7"/>
    <w:rsid w:val="00C66FF2"/>
    <w:rsid w:val="00C673EC"/>
    <w:rsid w:val="00C678BF"/>
    <w:rsid w:val="00C67ED1"/>
    <w:rsid w:val="00C70170"/>
    <w:rsid w:val="00C70290"/>
    <w:rsid w:val="00C70401"/>
    <w:rsid w:val="00C7111B"/>
    <w:rsid w:val="00C71244"/>
    <w:rsid w:val="00C71268"/>
    <w:rsid w:val="00C71B82"/>
    <w:rsid w:val="00C71CBD"/>
    <w:rsid w:val="00C72E66"/>
    <w:rsid w:val="00C73281"/>
    <w:rsid w:val="00C737E6"/>
    <w:rsid w:val="00C74D7F"/>
    <w:rsid w:val="00C757D2"/>
    <w:rsid w:val="00C75971"/>
    <w:rsid w:val="00C75D72"/>
    <w:rsid w:val="00C75E05"/>
    <w:rsid w:val="00C763C0"/>
    <w:rsid w:val="00C76BD3"/>
    <w:rsid w:val="00C76CBC"/>
    <w:rsid w:val="00C775AD"/>
    <w:rsid w:val="00C77737"/>
    <w:rsid w:val="00C77D70"/>
    <w:rsid w:val="00C77F35"/>
    <w:rsid w:val="00C77FF7"/>
    <w:rsid w:val="00C802BD"/>
    <w:rsid w:val="00C80674"/>
    <w:rsid w:val="00C80AFD"/>
    <w:rsid w:val="00C80D42"/>
    <w:rsid w:val="00C81A40"/>
    <w:rsid w:val="00C82603"/>
    <w:rsid w:val="00C827D9"/>
    <w:rsid w:val="00C82D0D"/>
    <w:rsid w:val="00C83458"/>
    <w:rsid w:val="00C834E9"/>
    <w:rsid w:val="00C83C0E"/>
    <w:rsid w:val="00C83D35"/>
    <w:rsid w:val="00C84594"/>
    <w:rsid w:val="00C8459F"/>
    <w:rsid w:val="00C846EE"/>
    <w:rsid w:val="00C85354"/>
    <w:rsid w:val="00C85511"/>
    <w:rsid w:val="00C859CB"/>
    <w:rsid w:val="00C86452"/>
    <w:rsid w:val="00C8683E"/>
    <w:rsid w:val="00C86AA4"/>
    <w:rsid w:val="00C870B1"/>
    <w:rsid w:val="00C87103"/>
    <w:rsid w:val="00C8796D"/>
    <w:rsid w:val="00C87CAF"/>
    <w:rsid w:val="00C9015F"/>
    <w:rsid w:val="00C90612"/>
    <w:rsid w:val="00C90B26"/>
    <w:rsid w:val="00C90CAA"/>
    <w:rsid w:val="00C91C2D"/>
    <w:rsid w:val="00C925FA"/>
    <w:rsid w:val="00C927EA"/>
    <w:rsid w:val="00C92C15"/>
    <w:rsid w:val="00C92D46"/>
    <w:rsid w:val="00C92E24"/>
    <w:rsid w:val="00C932A0"/>
    <w:rsid w:val="00C933F6"/>
    <w:rsid w:val="00C936BA"/>
    <w:rsid w:val="00C93813"/>
    <w:rsid w:val="00C9427A"/>
    <w:rsid w:val="00C944DA"/>
    <w:rsid w:val="00C94648"/>
    <w:rsid w:val="00C94A74"/>
    <w:rsid w:val="00C94ADA"/>
    <w:rsid w:val="00C94B14"/>
    <w:rsid w:val="00C9525B"/>
    <w:rsid w:val="00C95E34"/>
    <w:rsid w:val="00C96004"/>
    <w:rsid w:val="00C962CA"/>
    <w:rsid w:val="00C97524"/>
    <w:rsid w:val="00C97691"/>
    <w:rsid w:val="00C97E1E"/>
    <w:rsid w:val="00CA1103"/>
    <w:rsid w:val="00CA1191"/>
    <w:rsid w:val="00CA13EE"/>
    <w:rsid w:val="00CA1910"/>
    <w:rsid w:val="00CA1C65"/>
    <w:rsid w:val="00CA22FC"/>
    <w:rsid w:val="00CA26A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031"/>
    <w:rsid w:val="00CB101D"/>
    <w:rsid w:val="00CB1109"/>
    <w:rsid w:val="00CB12C0"/>
    <w:rsid w:val="00CB146A"/>
    <w:rsid w:val="00CB150B"/>
    <w:rsid w:val="00CB15F9"/>
    <w:rsid w:val="00CB1B97"/>
    <w:rsid w:val="00CB1FEF"/>
    <w:rsid w:val="00CB216F"/>
    <w:rsid w:val="00CB23B0"/>
    <w:rsid w:val="00CB2C9C"/>
    <w:rsid w:val="00CB3275"/>
    <w:rsid w:val="00CB37E8"/>
    <w:rsid w:val="00CB3B35"/>
    <w:rsid w:val="00CB3F53"/>
    <w:rsid w:val="00CB3F7E"/>
    <w:rsid w:val="00CB4937"/>
    <w:rsid w:val="00CB4AA1"/>
    <w:rsid w:val="00CB4AE4"/>
    <w:rsid w:val="00CB4BAC"/>
    <w:rsid w:val="00CB5A7A"/>
    <w:rsid w:val="00CB642F"/>
    <w:rsid w:val="00CB674D"/>
    <w:rsid w:val="00CB6C6D"/>
    <w:rsid w:val="00CB6E51"/>
    <w:rsid w:val="00CB6FA4"/>
    <w:rsid w:val="00CB70F7"/>
    <w:rsid w:val="00CB752F"/>
    <w:rsid w:val="00CB7BAD"/>
    <w:rsid w:val="00CB7DA0"/>
    <w:rsid w:val="00CC0111"/>
    <w:rsid w:val="00CC028E"/>
    <w:rsid w:val="00CC0494"/>
    <w:rsid w:val="00CC09D5"/>
    <w:rsid w:val="00CC1166"/>
    <w:rsid w:val="00CC1424"/>
    <w:rsid w:val="00CC1641"/>
    <w:rsid w:val="00CC1AD6"/>
    <w:rsid w:val="00CC2532"/>
    <w:rsid w:val="00CC2791"/>
    <w:rsid w:val="00CC2DE7"/>
    <w:rsid w:val="00CC34EF"/>
    <w:rsid w:val="00CC3C68"/>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638"/>
    <w:rsid w:val="00CD27DA"/>
    <w:rsid w:val="00CD283E"/>
    <w:rsid w:val="00CD2D17"/>
    <w:rsid w:val="00CD35E5"/>
    <w:rsid w:val="00CD429E"/>
    <w:rsid w:val="00CD4A8D"/>
    <w:rsid w:val="00CD50E0"/>
    <w:rsid w:val="00CD53DC"/>
    <w:rsid w:val="00CD58A8"/>
    <w:rsid w:val="00CD58DF"/>
    <w:rsid w:val="00CD5D31"/>
    <w:rsid w:val="00CD688B"/>
    <w:rsid w:val="00CD6EBF"/>
    <w:rsid w:val="00CD6EF5"/>
    <w:rsid w:val="00CD7353"/>
    <w:rsid w:val="00CD7838"/>
    <w:rsid w:val="00CD7F67"/>
    <w:rsid w:val="00CE0424"/>
    <w:rsid w:val="00CE0843"/>
    <w:rsid w:val="00CE0B5B"/>
    <w:rsid w:val="00CE0C2A"/>
    <w:rsid w:val="00CE145E"/>
    <w:rsid w:val="00CE181C"/>
    <w:rsid w:val="00CE2203"/>
    <w:rsid w:val="00CE2DA1"/>
    <w:rsid w:val="00CE3629"/>
    <w:rsid w:val="00CE384A"/>
    <w:rsid w:val="00CE3A39"/>
    <w:rsid w:val="00CE3B72"/>
    <w:rsid w:val="00CE3DF8"/>
    <w:rsid w:val="00CE3F54"/>
    <w:rsid w:val="00CE417D"/>
    <w:rsid w:val="00CE48E8"/>
    <w:rsid w:val="00CE632B"/>
    <w:rsid w:val="00CE63D5"/>
    <w:rsid w:val="00CE64D7"/>
    <w:rsid w:val="00CE668A"/>
    <w:rsid w:val="00CE6CC6"/>
    <w:rsid w:val="00CE6EED"/>
    <w:rsid w:val="00CE7212"/>
    <w:rsid w:val="00CE72DA"/>
    <w:rsid w:val="00CE7B1B"/>
    <w:rsid w:val="00CE7F3C"/>
    <w:rsid w:val="00CF030E"/>
    <w:rsid w:val="00CF0ED3"/>
    <w:rsid w:val="00CF0EFE"/>
    <w:rsid w:val="00CF106D"/>
    <w:rsid w:val="00CF1F74"/>
    <w:rsid w:val="00CF2603"/>
    <w:rsid w:val="00CF2633"/>
    <w:rsid w:val="00CF27C7"/>
    <w:rsid w:val="00CF33AA"/>
    <w:rsid w:val="00CF34C6"/>
    <w:rsid w:val="00CF3780"/>
    <w:rsid w:val="00CF3BA6"/>
    <w:rsid w:val="00CF3EAE"/>
    <w:rsid w:val="00CF4819"/>
    <w:rsid w:val="00CF4876"/>
    <w:rsid w:val="00CF48F6"/>
    <w:rsid w:val="00CF5118"/>
    <w:rsid w:val="00CF51B9"/>
    <w:rsid w:val="00CF7693"/>
    <w:rsid w:val="00CF7FB5"/>
    <w:rsid w:val="00D000B5"/>
    <w:rsid w:val="00D00247"/>
    <w:rsid w:val="00D003F4"/>
    <w:rsid w:val="00D00F2F"/>
    <w:rsid w:val="00D01232"/>
    <w:rsid w:val="00D01851"/>
    <w:rsid w:val="00D01E40"/>
    <w:rsid w:val="00D0230A"/>
    <w:rsid w:val="00D0245D"/>
    <w:rsid w:val="00D025B2"/>
    <w:rsid w:val="00D02B3F"/>
    <w:rsid w:val="00D0363C"/>
    <w:rsid w:val="00D03642"/>
    <w:rsid w:val="00D03E44"/>
    <w:rsid w:val="00D0488B"/>
    <w:rsid w:val="00D04A82"/>
    <w:rsid w:val="00D04BF3"/>
    <w:rsid w:val="00D04C32"/>
    <w:rsid w:val="00D055F9"/>
    <w:rsid w:val="00D0585A"/>
    <w:rsid w:val="00D05B6A"/>
    <w:rsid w:val="00D0689C"/>
    <w:rsid w:val="00D07200"/>
    <w:rsid w:val="00D074CD"/>
    <w:rsid w:val="00D07B02"/>
    <w:rsid w:val="00D10386"/>
    <w:rsid w:val="00D107B0"/>
    <w:rsid w:val="00D10984"/>
    <w:rsid w:val="00D10F93"/>
    <w:rsid w:val="00D114FF"/>
    <w:rsid w:val="00D11B14"/>
    <w:rsid w:val="00D11C00"/>
    <w:rsid w:val="00D11F93"/>
    <w:rsid w:val="00D1217F"/>
    <w:rsid w:val="00D12243"/>
    <w:rsid w:val="00D12641"/>
    <w:rsid w:val="00D12A04"/>
    <w:rsid w:val="00D12D06"/>
    <w:rsid w:val="00D1304A"/>
    <w:rsid w:val="00D13C19"/>
    <w:rsid w:val="00D13C5E"/>
    <w:rsid w:val="00D1409D"/>
    <w:rsid w:val="00D140CC"/>
    <w:rsid w:val="00D141DA"/>
    <w:rsid w:val="00D1449C"/>
    <w:rsid w:val="00D146C4"/>
    <w:rsid w:val="00D14BA3"/>
    <w:rsid w:val="00D15809"/>
    <w:rsid w:val="00D15962"/>
    <w:rsid w:val="00D15B72"/>
    <w:rsid w:val="00D15C55"/>
    <w:rsid w:val="00D15CC5"/>
    <w:rsid w:val="00D15E3D"/>
    <w:rsid w:val="00D161FB"/>
    <w:rsid w:val="00D1656E"/>
    <w:rsid w:val="00D16899"/>
    <w:rsid w:val="00D16DA6"/>
    <w:rsid w:val="00D17724"/>
    <w:rsid w:val="00D17923"/>
    <w:rsid w:val="00D179CF"/>
    <w:rsid w:val="00D17A37"/>
    <w:rsid w:val="00D17CC4"/>
    <w:rsid w:val="00D17F31"/>
    <w:rsid w:val="00D205B4"/>
    <w:rsid w:val="00D20730"/>
    <w:rsid w:val="00D20AA1"/>
    <w:rsid w:val="00D20E7B"/>
    <w:rsid w:val="00D2144D"/>
    <w:rsid w:val="00D21B05"/>
    <w:rsid w:val="00D21BEC"/>
    <w:rsid w:val="00D21CB8"/>
    <w:rsid w:val="00D21CF0"/>
    <w:rsid w:val="00D21CF2"/>
    <w:rsid w:val="00D223C6"/>
    <w:rsid w:val="00D223EC"/>
    <w:rsid w:val="00D227CE"/>
    <w:rsid w:val="00D227F0"/>
    <w:rsid w:val="00D22D80"/>
    <w:rsid w:val="00D2333F"/>
    <w:rsid w:val="00D237C2"/>
    <w:rsid w:val="00D23D6C"/>
    <w:rsid w:val="00D2410E"/>
    <w:rsid w:val="00D251CC"/>
    <w:rsid w:val="00D253EB"/>
    <w:rsid w:val="00D253FD"/>
    <w:rsid w:val="00D261CA"/>
    <w:rsid w:val="00D2643B"/>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9D"/>
    <w:rsid w:val="00D327BD"/>
    <w:rsid w:val="00D32C17"/>
    <w:rsid w:val="00D3356F"/>
    <w:rsid w:val="00D33593"/>
    <w:rsid w:val="00D337E8"/>
    <w:rsid w:val="00D338FA"/>
    <w:rsid w:val="00D339C5"/>
    <w:rsid w:val="00D33EF2"/>
    <w:rsid w:val="00D33F89"/>
    <w:rsid w:val="00D34379"/>
    <w:rsid w:val="00D34D02"/>
    <w:rsid w:val="00D35DD8"/>
    <w:rsid w:val="00D36B20"/>
    <w:rsid w:val="00D36D75"/>
    <w:rsid w:val="00D37AD6"/>
    <w:rsid w:val="00D37B04"/>
    <w:rsid w:val="00D37E08"/>
    <w:rsid w:val="00D4048E"/>
    <w:rsid w:val="00D405AF"/>
    <w:rsid w:val="00D409BB"/>
    <w:rsid w:val="00D4176E"/>
    <w:rsid w:val="00D41B41"/>
    <w:rsid w:val="00D41B4E"/>
    <w:rsid w:val="00D41F63"/>
    <w:rsid w:val="00D42571"/>
    <w:rsid w:val="00D42A13"/>
    <w:rsid w:val="00D42AA3"/>
    <w:rsid w:val="00D4359D"/>
    <w:rsid w:val="00D43780"/>
    <w:rsid w:val="00D43AC7"/>
    <w:rsid w:val="00D43EE9"/>
    <w:rsid w:val="00D44286"/>
    <w:rsid w:val="00D44739"/>
    <w:rsid w:val="00D449FF"/>
    <w:rsid w:val="00D46728"/>
    <w:rsid w:val="00D46957"/>
    <w:rsid w:val="00D469C8"/>
    <w:rsid w:val="00D46AAA"/>
    <w:rsid w:val="00D471AE"/>
    <w:rsid w:val="00D471E7"/>
    <w:rsid w:val="00D47617"/>
    <w:rsid w:val="00D47C2B"/>
    <w:rsid w:val="00D47FC4"/>
    <w:rsid w:val="00D50640"/>
    <w:rsid w:val="00D50756"/>
    <w:rsid w:val="00D50760"/>
    <w:rsid w:val="00D50806"/>
    <w:rsid w:val="00D5087D"/>
    <w:rsid w:val="00D50A78"/>
    <w:rsid w:val="00D50BE9"/>
    <w:rsid w:val="00D50F37"/>
    <w:rsid w:val="00D51404"/>
    <w:rsid w:val="00D51683"/>
    <w:rsid w:val="00D519F2"/>
    <w:rsid w:val="00D51B6D"/>
    <w:rsid w:val="00D51C6A"/>
    <w:rsid w:val="00D52884"/>
    <w:rsid w:val="00D52A4C"/>
    <w:rsid w:val="00D52B69"/>
    <w:rsid w:val="00D52E93"/>
    <w:rsid w:val="00D52F6F"/>
    <w:rsid w:val="00D538D1"/>
    <w:rsid w:val="00D53CFC"/>
    <w:rsid w:val="00D53ED4"/>
    <w:rsid w:val="00D54718"/>
    <w:rsid w:val="00D547D4"/>
    <w:rsid w:val="00D54988"/>
    <w:rsid w:val="00D54B22"/>
    <w:rsid w:val="00D54DAE"/>
    <w:rsid w:val="00D55107"/>
    <w:rsid w:val="00D55233"/>
    <w:rsid w:val="00D556A6"/>
    <w:rsid w:val="00D55988"/>
    <w:rsid w:val="00D55C68"/>
    <w:rsid w:val="00D5647D"/>
    <w:rsid w:val="00D56508"/>
    <w:rsid w:val="00D566EB"/>
    <w:rsid w:val="00D56EE5"/>
    <w:rsid w:val="00D5712A"/>
    <w:rsid w:val="00D57568"/>
    <w:rsid w:val="00D57C82"/>
    <w:rsid w:val="00D60429"/>
    <w:rsid w:val="00D60452"/>
    <w:rsid w:val="00D607B5"/>
    <w:rsid w:val="00D61600"/>
    <w:rsid w:val="00D61D57"/>
    <w:rsid w:val="00D62576"/>
    <w:rsid w:val="00D62652"/>
    <w:rsid w:val="00D62CC6"/>
    <w:rsid w:val="00D62F56"/>
    <w:rsid w:val="00D634EB"/>
    <w:rsid w:val="00D638D0"/>
    <w:rsid w:val="00D63BAA"/>
    <w:rsid w:val="00D64135"/>
    <w:rsid w:val="00D643DE"/>
    <w:rsid w:val="00D645E9"/>
    <w:rsid w:val="00D64796"/>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1062"/>
    <w:rsid w:val="00D727FF"/>
    <w:rsid w:val="00D72EB7"/>
    <w:rsid w:val="00D73CAB"/>
    <w:rsid w:val="00D73CF9"/>
    <w:rsid w:val="00D73FEA"/>
    <w:rsid w:val="00D7402D"/>
    <w:rsid w:val="00D74228"/>
    <w:rsid w:val="00D74775"/>
    <w:rsid w:val="00D748AA"/>
    <w:rsid w:val="00D74A5A"/>
    <w:rsid w:val="00D75F2C"/>
    <w:rsid w:val="00D75FEE"/>
    <w:rsid w:val="00D76302"/>
    <w:rsid w:val="00D76C4B"/>
    <w:rsid w:val="00D76EBF"/>
    <w:rsid w:val="00D773CD"/>
    <w:rsid w:val="00D77BF1"/>
    <w:rsid w:val="00D77DDE"/>
    <w:rsid w:val="00D801C2"/>
    <w:rsid w:val="00D8037D"/>
    <w:rsid w:val="00D80935"/>
    <w:rsid w:val="00D813B8"/>
    <w:rsid w:val="00D81794"/>
    <w:rsid w:val="00D825C4"/>
    <w:rsid w:val="00D82CB2"/>
    <w:rsid w:val="00D830D3"/>
    <w:rsid w:val="00D8389F"/>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2FC"/>
    <w:rsid w:val="00D90989"/>
    <w:rsid w:val="00D90E8A"/>
    <w:rsid w:val="00D91313"/>
    <w:rsid w:val="00D91793"/>
    <w:rsid w:val="00D917B6"/>
    <w:rsid w:val="00D91E3F"/>
    <w:rsid w:val="00D925DE"/>
    <w:rsid w:val="00D927ED"/>
    <w:rsid w:val="00D92ED4"/>
    <w:rsid w:val="00D92F3F"/>
    <w:rsid w:val="00D92F52"/>
    <w:rsid w:val="00D9380F"/>
    <w:rsid w:val="00D93A8D"/>
    <w:rsid w:val="00D9444F"/>
    <w:rsid w:val="00D946DA"/>
    <w:rsid w:val="00D9484C"/>
    <w:rsid w:val="00D95976"/>
    <w:rsid w:val="00D95B82"/>
    <w:rsid w:val="00D95BB2"/>
    <w:rsid w:val="00D95EC1"/>
    <w:rsid w:val="00D963FE"/>
    <w:rsid w:val="00D964C2"/>
    <w:rsid w:val="00D9739B"/>
    <w:rsid w:val="00D973E0"/>
    <w:rsid w:val="00D97432"/>
    <w:rsid w:val="00D97C45"/>
    <w:rsid w:val="00D97F06"/>
    <w:rsid w:val="00DA0000"/>
    <w:rsid w:val="00DA03F6"/>
    <w:rsid w:val="00DA04C7"/>
    <w:rsid w:val="00DA07F7"/>
    <w:rsid w:val="00DA0878"/>
    <w:rsid w:val="00DA08BB"/>
    <w:rsid w:val="00DA17A3"/>
    <w:rsid w:val="00DA1C6A"/>
    <w:rsid w:val="00DA2121"/>
    <w:rsid w:val="00DA27C8"/>
    <w:rsid w:val="00DA2C99"/>
    <w:rsid w:val="00DA3989"/>
    <w:rsid w:val="00DA3BD7"/>
    <w:rsid w:val="00DA4093"/>
    <w:rsid w:val="00DA4409"/>
    <w:rsid w:val="00DA48F1"/>
    <w:rsid w:val="00DA510D"/>
    <w:rsid w:val="00DA5E6E"/>
    <w:rsid w:val="00DA617E"/>
    <w:rsid w:val="00DA68F8"/>
    <w:rsid w:val="00DA69BB"/>
    <w:rsid w:val="00DA715E"/>
    <w:rsid w:val="00DA7328"/>
    <w:rsid w:val="00DA7651"/>
    <w:rsid w:val="00DA7726"/>
    <w:rsid w:val="00DB04C3"/>
    <w:rsid w:val="00DB04C6"/>
    <w:rsid w:val="00DB051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62FC"/>
    <w:rsid w:val="00DB7994"/>
    <w:rsid w:val="00DB7D99"/>
    <w:rsid w:val="00DB7EF3"/>
    <w:rsid w:val="00DC00AF"/>
    <w:rsid w:val="00DC0BF3"/>
    <w:rsid w:val="00DC0D26"/>
    <w:rsid w:val="00DC0E20"/>
    <w:rsid w:val="00DC1166"/>
    <w:rsid w:val="00DC1252"/>
    <w:rsid w:val="00DC132C"/>
    <w:rsid w:val="00DC1838"/>
    <w:rsid w:val="00DC1D2F"/>
    <w:rsid w:val="00DC1D4B"/>
    <w:rsid w:val="00DC2A36"/>
    <w:rsid w:val="00DC30A8"/>
    <w:rsid w:val="00DC3643"/>
    <w:rsid w:val="00DC3F3D"/>
    <w:rsid w:val="00DC45E2"/>
    <w:rsid w:val="00DC49EA"/>
    <w:rsid w:val="00DC4E6A"/>
    <w:rsid w:val="00DC4EC7"/>
    <w:rsid w:val="00DC4EE2"/>
    <w:rsid w:val="00DC5070"/>
    <w:rsid w:val="00DC5347"/>
    <w:rsid w:val="00DC54C1"/>
    <w:rsid w:val="00DC58E0"/>
    <w:rsid w:val="00DC5F6A"/>
    <w:rsid w:val="00DC62F0"/>
    <w:rsid w:val="00DC636F"/>
    <w:rsid w:val="00DC7183"/>
    <w:rsid w:val="00DC7577"/>
    <w:rsid w:val="00DC7F57"/>
    <w:rsid w:val="00DC7FBC"/>
    <w:rsid w:val="00DD08A3"/>
    <w:rsid w:val="00DD0E1B"/>
    <w:rsid w:val="00DD17AA"/>
    <w:rsid w:val="00DD1AFD"/>
    <w:rsid w:val="00DD1B6D"/>
    <w:rsid w:val="00DD2056"/>
    <w:rsid w:val="00DD20CE"/>
    <w:rsid w:val="00DD212C"/>
    <w:rsid w:val="00DD23B6"/>
    <w:rsid w:val="00DD25E1"/>
    <w:rsid w:val="00DD27CD"/>
    <w:rsid w:val="00DD27FB"/>
    <w:rsid w:val="00DD2875"/>
    <w:rsid w:val="00DD2C9B"/>
    <w:rsid w:val="00DD2D8B"/>
    <w:rsid w:val="00DD2EC2"/>
    <w:rsid w:val="00DD3DD2"/>
    <w:rsid w:val="00DD417D"/>
    <w:rsid w:val="00DD4740"/>
    <w:rsid w:val="00DD47D4"/>
    <w:rsid w:val="00DD4A76"/>
    <w:rsid w:val="00DD4A83"/>
    <w:rsid w:val="00DD4F7F"/>
    <w:rsid w:val="00DD5076"/>
    <w:rsid w:val="00DD5265"/>
    <w:rsid w:val="00DD5803"/>
    <w:rsid w:val="00DD6032"/>
    <w:rsid w:val="00DD603E"/>
    <w:rsid w:val="00DD6084"/>
    <w:rsid w:val="00DD619F"/>
    <w:rsid w:val="00DD6737"/>
    <w:rsid w:val="00DD6AC2"/>
    <w:rsid w:val="00DD6B0D"/>
    <w:rsid w:val="00DD6EBD"/>
    <w:rsid w:val="00DD785B"/>
    <w:rsid w:val="00DD7A28"/>
    <w:rsid w:val="00DD7D64"/>
    <w:rsid w:val="00DE005C"/>
    <w:rsid w:val="00DE0193"/>
    <w:rsid w:val="00DE035D"/>
    <w:rsid w:val="00DE03FF"/>
    <w:rsid w:val="00DE04FF"/>
    <w:rsid w:val="00DE085D"/>
    <w:rsid w:val="00DE0AAF"/>
    <w:rsid w:val="00DE0B8B"/>
    <w:rsid w:val="00DE109D"/>
    <w:rsid w:val="00DE118B"/>
    <w:rsid w:val="00DE13E4"/>
    <w:rsid w:val="00DE1744"/>
    <w:rsid w:val="00DE2064"/>
    <w:rsid w:val="00DE21C9"/>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6FCA"/>
    <w:rsid w:val="00DE75E6"/>
    <w:rsid w:val="00DE7F14"/>
    <w:rsid w:val="00DE7F92"/>
    <w:rsid w:val="00DF0305"/>
    <w:rsid w:val="00DF0EC0"/>
    <w:rsid w:val="00DF10D8"/>
    <w:rsid w:val="00DF1878"/>
    <w:rsid w:val="00DF198C"/>
    <w:rsid w:val="00DF1A72"/>
    <w:rsid w:val="00DF279A"/>
    <w:rsid w:val="00DF287F"/>
    <w:rsid w:val="00DF2ECC"/>
    <w:rsid w:val="00DF3425"/>
    <w:rsid w:val="00DF4395"/>
    <w:rsid w:val="00DF53BE"/>
    <w:rsid w:val="00DF5708"/>
    <w:rsid w:val="00DF5775"/>
    <w:rsid w:val="00DF5DE0"/>
    <w:rsid w:val="00DF6522"/>
    <w:rsid w:val="00DF741C"/>
    <w:rsid w:val="00DF75DB"/>
    <w:rsid w:val="00DF7D66"/>
    <w:rsid w:val="00E00277"/>
    <w:rsid w:val="00E004A0"/>
    <w:rsid w:val="00E00AC0"/>
    <w:rsid w:val="00E00B38"/>
    <w:rsid w:val="00E00C5E"/>
    <w:rsid w:val="00E00D19"/>
    <w:rsid w:val="00E01004"/>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2"/>
    <w:rsid w:val="00E1052C"/>
    <w:rsid w:val="00E106B5"/>
    <w:rsid w:val="00E10D4B"/>
    <w:rsid w:val="00E11108"/>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2F3B"/>
    <w:rsid w:val="00E2307F"/>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1E6E"/>
    <w:rsid w:val="00E32066"/>
    <w:rsid w:val="00E3259A"/>
    <w:rsid w:val="00E32A2A"/>
    <w:rsid w:val="00E32C13"/>
    <w:rsid w:val="00E32D53"/>
    <w:rsid w:val="00E337B2"/>
    <w:rsid w:val="00E35071"/>
    <w:rsid w:val="00E352BF"/>
    <w:rsid w:val="00E364EA"/>
    <w:rsid w:val="00E366B9"/>
    <w:rsid w:val="00E37E23"/>
    <w:rsid w:val="00E4017C"/>
    <w:rsid w:val="00E401EA"/>
    <w:rsid w:val="00E40246"/>
    <w:rsid w:val="00E40297"/>
    <w:rsid w:val="00E4055C"/>
    <w:rsid w:val="00E40918"/>
    <w:rsid w:val="00E409F5"/>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5D2"/>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A54"/>
    <w:rsid w:val="00E52D55"/>
    <w:rsid w:val="00E52DA2"/>
    <w:rsid w:val="00E52EB4"/>
    <w:rsid w:val="00E53672"/>
    <w:rsid w:val="00E539BA"/>
    <w:rsid w:val="00E53C87"/>
    <w:rsid w:val="00E542C9"/>
    <w:rsid w:val="00E5451F"/>
    <w:rsid w:val="00E546D6"/>
    <w:rsid w:val="00E54A09"/>
    <w:rsid w:val="00E54EF1"/>
    <w:rsid w:val="00E54F9A"/>
    <w:rsid w:val="00E556C0"/>
    <w:rsid w:val="00E55B94"/>
    <w:rsid w:val="00E55C06"/>
    <w:rsid w:val="00E55F64"/>
    <w:rsid w:val="00E560EE"/>
    <w:rsid w:val="00E56421"/>
    <w:rsid w:val="00E56793"/>
    <w:rsid w:val="00E578D2"/>
    <w:rsid w:val="00E57DDF"/>
    <w:rsid w:val="00E6037B"/>
    <w:rsid w:val="00E604A3"/>
    <w:rsid w:val="00E60E1D"/>
    <w:rsid w:val="00E60F4C"/>
    <w:rsid w:val="00E610D1"/>
    <w:rsid w:val="00E617D9"/>
    <w:rsid w:val="00E617DC"/>
    <w:rsid w:val="00E61856"/>
    <w:rsid w:val="00E61B58"/>
    <w:rsid w:val="00E61B87"/>
    <w:rsid w:val="00E621D0"/>
    <w:rsid w:val="00E621FD"/>
    <w:rsid w:val="00E6266B"/>
    <w:rsid w:val="00E627C2"/>
    <w:rsid w:val="00E62802"/>
    <w:rsid w:val="00E62A05"/>
    <w:rsid w:val="00E62BCA"/>
    <w:rsid w:val="00E62D6D"/>
    <w:rsid w:val="00E63DC4"/>
    <w:rsid w:val="00E63DE8"/>
    <w:rsid w:val="00E63F91"/>
    <w:rsid w:val="00E64080"/>
    <w:rsid w:val="00E64313"/>
    <w:rsid w:val="00E64501"/>
    <w:rsid w:val="00E6454D"/>
    <w:rsid w:val="00E648E9"/>
    <w:rsid w:val="00E64A6C"/>
    <w:rsid w:val="00E65138"/>
    <w:rsid w:val="00E651EF"/>
    <w:rsid w:val="00E6535E"/>
    <w:rsid w:val="00E659BB"/>
    <w:rsid w:val="00E66252"/>
    <w:rsid w:val="00E6628C"/>
    <w:rsid w:val="00E666F7"/>
    <w:rsid w:val="00E66900"/>
    <w:rsid w:val="00E66D27"/>
    <w:rsid w:val="00E66E29"/>
    <w:rsid w:val="00E66F01"/>
    <w:rsid w:val="00E67172"/>
    <w:rsid w:val="00E67241"/>
    <w:rsid w:val="00E67319"/>
    <w:rsid w:val="00E67B9A"/>
    <w:rsid w:val="00E67C26"/>
    <w:rsid w:val="00E701CD"/>
    <w:rsid w:val="00E7027A"/>
    <w:rsid w:val="00E704DE"/>
    <w:rsid w:val="00E70845"/>
    <w:rsid w:val="00E70AC6"/>
    <w:rsid w:val="00E70B57"/>
    <w:rsid w:val="00E71554"/>
    <w:rsid w:val="00E71B53"/>
    <w:rsid w:val="00E72155"/>
    <w:rsid w:val="00E730CE"/>
    <w:rsid w:val="00E73472"/>
    <w:rsid w:val="00E734DC"/>
    <w:rsid w:val="00E73589"/>
    <w:rsid w:val="00E73ADC"/>
    <w:rsid w:val="00E73B1E"/>
    <w:rsid w:val="00E73E21"/>
    <w:rsid w:val="00E74050"/>
    <w:rsid w:val="00E740A3"/>
    <w:rsid w:val="00E740C8"/>
    <w:rsid w:val="00E74CA5"/>
    <w:rsid w:val="00E74CCE"/>
    <w:rsid w:val="00E755BE"/>
    <w:rsid w:val="00E75B06"/>
    <w:rsid w:val="00E75FF0"/>
    <w:rsid w:val="00E76A96"/>
    <w:rsid w:val="00E7717A"/>
    <w:rsid w:val="00E778B9"/>
    <w:rsid w:val="00E77E59"/>
    <w:rsid w:val="00E80537"/>
    <w:rsid w:val="00E805D2"/>
    <w:rsid w:val="00E80850"/>
    <w:rsid w:val="00E8117F"/>
    <w:rsid w:val="00E811D0"/>
    <w:rsid w:val="00E812EB"/>
    <w:rsid w:val="00E81DB6"/>
    <w:rsid w:val="00E81F2B"/>
    <w:rsid w:val="00E81F43"/>
    <w:rsid w:val="00E8274E"/>
    <w:rsid w:val="00E83B63"/>
    <w:rsid w:val="00E8445D"/>
    <w:rsid w:val="00E845AF"/>
    <w:rsid w:val="00E8491E"/>
    <w:rsid w:val="00E84962"/>
    <w:rsid w:val="00E84DE6"/>
    <w:rsid w:val="00E8539B"/>
    <w:rsid w:val="00E857F5"/>
    <w:rsid w:val="00E8595F"/>
    <w:rsid w:val="00E85B04"/>
    <w:rsid w:val="00E85C77"/>
    <w:rsid w:val="00E85D36"/>
    <w:rsid w:val="00E86671"/>
    <w:rsid w:val="00E8692D"/>
    <w:rsid w:val="00E86B88"/>
    <w:rsid w:val="00E86DE6"/>
    <w:rsid w:val="00E872F1"/>
    <w:rsid w:val="00E875F6"/>
    <w:rsid w:val="00E878CB"/>
    <w:rsid w:val="00E87E08"/>
    <w:rsid w:val="00E90040"/>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861"/>
    <w:rsid w:val="00E96962"/>
    <w:rsid w:val="00E96A70"/>
    <w:rsid w:val="00E96B77"/>
    <w:rsid w:val="00E97055"/>
    <w:rsid w:val="00E97CA5"/>
    <w:rsid w:val="00EA028A"/>
    <w:rsid w:val="00EA09F2"/>
    <w:rsid w:val="00EA0E96"/>
    <w:rsid w:val="00EA13B8"/>
    <w:rsid w:val="00EA25A4"/>
    <w:rsid w:val="00EA25C3"/>
    <w:rsid w:val="00EA27FC"/>
    <w:rsid w:val="00EA305D"/>
    <w:rsid w:val="00EA3569"/>
    <w:rsid w:val="00EA3F8E"/>
    <w:rsid w:val="00EA42AC"/>
    <w:rsid w:val="00EA461F"/>
    <w:rsid w:val="00EA4ADB"/>
    <w:rsid w:val="00EA517D"/>
    <w:rsid w:val="00EA54F1"/>
    <w:rsid w:val="00EA551A"/>
    <w:rsid w:val="00EA5A74"/>
    <w:rsid w:val="00EA5E1F"/>
    <w:rsid w:val="00EA6074"/>
    <w:rsid w:val="00EA667F"/>
    <w:rsid w:val="00EA686E"/>
    <w:rsid w:val="00EA6A53"/>
    <w:rsid w:val="00EA6A80"/>
    <w:rsid w:val="00EA6D67"/>
    <w:rsid w:val="00EA7174"/>
    <w:rsid w:val="00EA72DA"/>
    <w:rsid w:val="00EA74BE"/>
    <w:rsid w:val="00EA7503"/>
    <w:rsid w:val="00EA7B93"/>
    <w:rsid w:val="00EA7BA7"/>
    <w:rsid w:val="00EB06F9"/>
    <w:rsid w:val="00EB070C"/>
    <w:rsid w:val="00EB0B8A"/>
    <w:rsid w:val="00EB1073"/>
    <w:rsid w:val="00EB1C9A"/>
    <w:rsid w:val="00EB2070"/>
    <w:rsid w:val="00EB25A3"/>
    <w:rsid w:val="00EB2F63"/>
    <w:rsid w:val="00EB35FD"/>
    <w:rsid w:val="00EB36A1"/>
    <w:rsid w:val="00EB3950"/>
    <w:rsid w:val="00EB3A5B"/>
    <w:rsid w:val="00EB488D"/>
    <w:rsid w:val="00EB5711"/>
    <w:rsid w:val="00EB5AC4"/>
    <w:rsid w:val="00EB5EE5"/>
    <w:rsid w:val="00EB6340"/>
    <w:rsid w:val="00EB687E"/>
    <w:rsid w:val="00EB687F"/>
    <w:rsid w:val="00EB6913"/>
    <w:rsid w:val="00EB6936"/>
    <w:rsid w:val="00EB6C5C"/>
    <w:rsid w:val="00EB6E0D"/>
    <w:rsid w:val="00EB7EB7"/>
    <w:rsid w:val="00EC0852"/>
    <w:rsid w:val="00EC12B0"/>
    <w:rsid w:val="00EC1489"/>
    <w:rsid w:val="00EC14E3"/>
    <w:rsid w:val="00EC1F5A"/>
    <w:rsid w:val="00EC24A6"/>
    <w:rsid w:val="00EC25D5"/>
    <w:rsid w:val="00EC283E"/>
    <w:rsid w:val="00EC2876"/>
    <w:rsid w:val="00EC2E28"/>
    <w:rsid w:val="00EC3D58"/>
    <w:rsid w:val="00EC44BB"/>
    <w:rsid w:val="00EC4897"/>
    <w:rsid w:val="00EC49A6"/>
    <w:rsid w:val="00EC4D2A"/>
    <w:rsid w:val="00EC4D8A"/>
    <w:rsid w:val="00EC5976"/>
    <w:rsid w:val="00EC5A2D"/>
    <w:rsid w:val="00EC6161"/>
    <w:rsid w:val="00EC6FFF"/>
    <w:rsid w:val="00EC706C"/>
    <w:rsid w:val="00EC7816"/>
    <w:rsid w:val="00EC7842"/>
    <w:rsid w:val="00ED07A7"/>
    <w:rsid w:val="00ED0C2B"/>
    <w:rsid w:val="00ED1BA7"/>
    <w:rsid w:val="00ED1BAF"/>
    <w:rsid w:val="00ED23F9"/>
    <w:rsid w:val="00ED25CE"/>
    <w:rsid w:val="00ED2857"/>
    <w:rsid w:val="00ED286D"/>
    <w:rsid w:val="00ED2BBD"/>
    <w:rsid w:val="00ED2FBD"/>
    <w:rsid w:val="00ED335C"/>
    <w:rsid w:val="00ED38EE"/>
    <w:rsid w:val="00ED3A7C"/>
    <w:rsid w:val="00ED3D1C"/>
    <w:rsid w:val="00ED45C3"/>
    <w:rsid w:val="00ED4BC5"/>
    <w:rsid w:val="00ED4CC7"/>
    <w:rsid w:val="00ED593A"/>
    <w:rsid w:val="00ED7461"/>
    <w:rsid w:val="00ED79A4"/>
    <w:rsid w:val="00ED7E04"/>
    <w:rsid w:val="00ED7E3C"/>
    <w:rsid w:val="00ED7FAD"/>
    <w:rsid w:val="00EE029C"/>
    <w:rsid w:val="00EE0854"/>
    <w:rsid w:val="00EE11B9"/>
    <w:rsid w:val="00EE1B02"/>
    <w:rsid w:val="00EE1CFF"/>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618"/>
    <w:rsid w:val="00EE684C"/>
    <w:rsid w:val="00EE6C5C"/>
    <w:rsid w:val="00EE6C81"/>
    <w:rsid w:val="00EE78F4"/>
    <w:rsid w:val="00EF0730"/>
    <w:rsid w:val="00EF0B00"/>
    <w:rsid w:val="00EF1969"/>
    <w:rsid w:val="00EF1AD9"/>
    <w:rsid w:val="00EF1CBA"/>
    <w:rsid w:val="00EF2102"/>
    <w:rsid w:val="00EF26F8"/>
    <w:rsid w:val="00EF27BF"/>
    <w:rsid w:val="00EF3450"/>
    <w:rsid w:val="00EF3540"/>
    <w:rsid w:val="00EF3736"/>
    <w:rsid w:val="00EF402A"/>
    <w:rsid w:val="00EF4887"/>
    <w:rsid w:val="00EF4D40"/>
    <w:rsid w:val="00EF5377"/>
    <w:rsid w:val="00EF5513"/>
    <w:rsid w:val="00EF5625"/>
    <w:rsid w:val="00EF5BF2"/>
    <w:rsid w:val="00EF5FEF"/>
    <w:rsid w:val="00EF61B1"/>
    <w:rsid w:val="00EF6535"/>
    <w:rsid w:val="00EF67C9"/>
    <w:rsid w:val="00EF6EE0"/>
    <w:rsid w:val="00EF7431"/>
    <w:rsid w:val="00EF761D"/>
    <w:rsid w:val="00F0030D"/>
    <w:rsid w:val="00F00D34"/>
    <w:rsid w:val="00F00FB5"/>
    <w:rsid w:val="00F01436"/>
    <w:rsid w:val="00F014EF"/>
    <w:rsid w:val="00F01733"/>
    <w:rsid w:val="00F01DAA"/>
    <w:rsid w:val="00F01EEC"/>
    <w:rsid w:val="00F021A4"/>
    <w:rsid w:val="00F02343"/>
    <w:rsid w:val="00F02669"/>
    <w:rsid w:val="00F027D9"/>
    <w:rsid w:val="00F027DA"/>
    <w:rsid w:val="00F02E88"/>
    <w:rsid w:val="00F03F01"/>
    <w:rsid w:val="00F03F86"/>
    <w:rsid w:val="00F04154"/>
    <w:rsid w:val="00F04AF4"/>
    <w:rsid w:val="00F05356"/>
    <w:rsid w:val="00F056CA"/>
    <w:rsid w:val="00F05970"/>
    <w:rsid w:val="00F05F1B"/>
    <w:rsid w:val="00F05FEF"/>
    <w:rsid w:val="00F063F8"/>
    <w:rsid w:val="00F0644F"/>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4D7"/>
    <w:rsid w:val="00F14EDA"/>
    <w:rsid w:val="00F15022"/>
    <w:rsid w:val="00F153AB"/>
    <w:rsid w:val="00F155A2"/>
    <w:rsid w:val="00F15AF2"/>
    <w:rsid w:val="00F15BCD"/>
    <w:rsid w:val="00F16220"/>
    <w:rsid w:val="00F1682E"/>
    <w:rsid w:val="00F16A9E"/>
    <w:rsid w:val="00F16E5F"/>
    <w:rsid w:val="00F16FCA"/>
    <w:rsid w:val="00F1706E"/>
    <w:rsid w:val="00F175FF"/>
    <w:rsid w:val="00F17BD3"/>
    <w:rsid w:val="00F17F93"/>
    <w:rsid w:val="00F203F2"/>
    <w:rsid w:val="00F21677"/>
    <w:rsid w:val="00F2307A"/>
    <w:rsid w:val="00F23185"/>
    <w:rsid w:val="00F2337F"/>
    <w:rsid w:val="00F23FD0"/>
    <w:rsid w:val="00F23FDF"/>
    <w:rsid w:val="00F2436A"/>
    <w:rsid w:val="00F243C0"/>
    <w:rsid w:val="00F244D8"/>
    <w:rsid w:val="00F24BF7"/>
    <w:rsid w:val="00F24F0D"/>
    <w:rsid w:val="00F25C2F"/>
    <w:rsid w:val="00F25D33"/>
    <w:rsid w:val="00F269F8"/>
    <w:rsid w:val="00F279BA"/>
    <w:rsid w:val="00F300A7"/>
    <w:rsid w:val="00F305CB"/>
    <w:rsid w:val="00F30786"/>
    <w:rsid w:val="00F31351"/>
    <w:rsid w:val="00F31C2D"/>
    <w:rsid w:val="00F31EC7"/>
    <w:rsid w:val="00F324A0"/>
    <w:rsid w:val="00F33D09"/>
    <w:rsid w:val="00F342BB"/>
    <w:rsid w:val="00F345E6"/>
    <w:rsid w:val="00F349C4"/>
    <w:rsid w:val="00F34A7A"/>
    <w:rsid w:val="00F35050"/>
    <w:rsid w:val="00F35367"/>
    <w:rsid w:val="00F36267"/>
    <w:rsid w:val="00F363FA"/>
    <w:rsid w:val="00F3651A"/>
    <w:rsid w:val="00F3679F"/>
    <w:rsid w:val="00F369E6"/>
    <w:rsid w:val="00F3792F"/>
    <w:rsid w:val="00F37BE8"/>
    <w:rsid w:val="00F407D2"/>
    <w:rsid w:val="00F40B5E"/>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6F11"/>
    <w:rsid w:val="00F4713B"/>
    <w:rsid w:val="00F473DF"/>
    <w:rsid w:val="00F47458"/>
    <w:rsid w:val="00F47459"/>
    <w:rsid w:val="00F47970"/>
    <w:rsid w:val="00F500AA"/>
    <w:rsid w:val="00F525E9"/>
    <w:rsid w:val="00F52661"/>
    <w:rsid w:val="00F52E36"/>
    <w:rsid w:val="00F52E68"/>
    <w:rsid w:val="00F52FD4"/>
    <w:rsid w:val="00F53767"/>
    <w:rsid w:val="00F53B80"/>
    <w:rsid w:val="00F53DCF"/>
    <w:rsid w:val="00F54148"/>
    <w:rsid w:val="00F5479E"/>
    <w:rsid w:val="00F54E82"/>
    <w:rsid w:val="00F55201"/>
    <w:rsid w:val="00F556CA"/>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7CE"/>
    <w:rsid w:val="00F629B8"/>
    <w:rsid w:val="00F62B4D"/>
    <w:rsid w:val="00F63628"/>
    <w:rsid w:val="00F640B5"/>
    <w:rsid w:val="00F64D41"/>
    <w:rsid w:val="00F64E70"/>
    <w:rsid w:val="00F65161"/>
    <w:rsid w:val="00F65163"/>
    <w:rsid w:val="00F65278"/>
    <w:rsid w:val="00F65390"/>
    <w:rsid w:val="00F6548E"/>
    <w:rsid w:val="00F6621A"/>
    <w:rsid w:val="00F66549"/>
    <w:rsid w:val="00F66911"/>
    <w:rsid w:val="00F66A68"/>
    <w:rsid w:val="00F66E9F"/>
    <w:rsid w:val="00F66FCE"/>
    <w:rsid w:val="00F674E8"/>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853"/>
    <w:rsid w:val="00F769CF"/>
    <w:rsid w:val="00F76F8C"/>
    <w:rsid w:val="00F76FED"/>
    <w:rsid w:val="00F77157"/>
    <w:rsid w:val="00F775A6"/>
    <w:rsid w:val="00F77751"/>
    <w:rsid w:val="00F804B2"/>
    <w:rsid w:val="00F8130E"/>
    <w:rsid w:val="00F81413"/>
    <w:rsid w:val="00F81D22"/>
    <w:rsid w:val="00F82126"/>
    <w:rsid w:val="00F824D1"/>
    <w:rsid w:val="00F830DA"/>
    <w:rsid w:val="00F83D61"/>
    <w:rsid w:val="00F84180"/>
    <w:rsid w:val="00F84312"/>
    <w:rsid w:val="00F84E03"/>
    <w:rsid w:val="00F85118"/>
    <w:rsid w:val="00F85B63"/>
    <w:rsid w:val="00F861D0"/>
    <w:rsid w:val="00F86757"/>
    <w:rsid w:val="00F86E39"/>
    <w:rsid w:val="00F873CB"/>
    <w:rsid w:val="00F874B7"/>
    <w:rsid w:val="00F87B71"/>
    <w:rsid w:val="00F90011"/>
    <w:rsid w:val="00F90A51"/>
    <w:rsid w:val="00F9167B"/>
    <w:rsid w:val="00F92042"/>
    <w:rsid w:val="00F9216F"/>
    <w:rsid w:val="00F92F2E"/>
    <w:rsid w:val="00F930C5"/>
    <w:rsid w:val="00F93291"/>
    <w:rsid w:val="00F935C7"/>
    <w:rsid w:val="00F93C57"/>
    <w:rsid w:val="00F93C68"/>
    <w:rsid w:val="00F9442A"/>
    <w:rsid w:val="00F947C8"/>
    <w:rsid w:val="00F94A18"/>
    <w:rsid w:val="00F9520B"/>
    <w:rsid w:val="00F9522C"/>
    <w:rsid w:val="00F95726"/>
    <w:rsid w:val="00F95EAE"/>
    <w:rsid w:val="00F9666C"/>
    <w:rsid w:val="00F968C8"/>
    <w:rsid w:val="00F9761A"/>
    <w:rsid w:val="00F97A8D"/>
    <w:rsid w:val="00F97DF3"/>
    <w:rsid w:val="00F97E1E"/>
    <w:rsid w:val="00F97E99"/>
    <w:rsid w:val="00FA00E7"/>
    <w:rsid w:val="00FA017A"/>
    <w:rsid w:val="00FA04FD"/>
    <w:rsid w:val="00FA09FF"/>
    <w:rsid w:val="00FA12F5"/>
    <w:rsid w:val="00FA16C2"/>
    <w:rsid w:val="00FA2159"/>
    <w:rsid w:val="00FA2A5C"/>
    <w:rsid w:val="00FA2A87"/>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47"/>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026"/>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465"/>
    <w:rsid w:val="00FC174B"/>
    <w:rsid w:val="00FC1B65"/>
    <w:rsid w:val="00FC1C28"/>
    <w:rsid w:val="00FC22E6"/>
    <w:rsid w:val="00FC2481"/>
    <w:rsid w:val="00FC2A71"/>
    <w:rsid w:val="00FC3924"/>
    <w:rsid w:val="00FC3BD6"/>
    <w:rsid w:val="00FC3E4B"/>
    <w:rsid w:val="00FC3FC4"/>
    <w:rsid w:val="00FC4240"/>
    <w:rsid w:val="00FC4AF0"/>
    <w:rsid w:val="00FC4BA2"/>
    <w:rsid w:val="00FC53DD"/>
    <w:rsid w:val="00FC5539"/>
    <w:rsid w:val="00FC56C3"/>
    <w:rsid w:val="00FC588B"/>
    <w:rsid w:val="00FC5AF9"/>
    <w:rsid w:val="00FC5D01"/>
    <w:rsid w:val="00FC5DAF"/>
    <w:rsid w:val="00FC5F5F"/>
    <w:rsid w:val="00FC607D"/>
    <w:rsid w:val="00FC65C6"/>
    <w:rsid w:val="00FC6F3F"/>
    <w:rsid w:val="00FC76E3"/>
    <w:rsid w:val="00FC779D"/>
    <w:rsid w:val="00FC796E"/>
    <w:rsid w:val="00FD05C6"/>
    <w:rsid w:val="00FD05D8"/>
    <w:rsid w:val="00FD0907"/>
    <w:rsid w:val="00FD0B41"/>
    <w:rsid w:val="00FD0B78"/>
    <w:rsid w:val="00FD0F98"/>
    <w:rsid w:val="00FD17DE"/>
    <w:rsid w:val="00FD1BB3"/>
    <w:rsid w:val="00FD1F9E"/>
    <w:rsid w:val="00FD2459"/>
    <w:rsid w:val="00FD2CE2"/>
    <w:rsid w:val="00FD2FEA"/>
    <w:rsid w:val="00FD33A6"/>
    <w:rsid w:val="00FD3ADA"/>
    <w:rsid w:val="00FD40F9"/>
    <w:rsid w:val="00FD48C5"/>
    <w:rsid w:val="00FD4B3D"/>
    <w:rsid w:val="00FD4F02"/>
    <w:rsid w:val="00FD501B"/>
    <w:rsid w:val="00FD5B51"/>
    <w:rsid w:val="00FD5B92"/>
    <w:rsid w:val="00FD5D44"/>
    <w:rsid w:val="00FD6388"/>
    <w:rsid w:val="00FD70BB"/>
    <w:rsid w:val="00FD7270"/>
    <w:rsid w:val="00FD72A8"/>
    <w:rsid w:val="00FD74FA"/>
    <w:rsid w:val="00FD7E5D"/>
    <w:rsid w:val="00FD7F03"/>
    <w:rsid w:val="00FE04A8"/>
    <w:rsid w:val="00FE062A"/>
    <w:rsid w:val="00FE0D91"/>
    <w:rsid w:val="00FE1012"/>
    <w:rsid w:val="00FE1332"/>
    <w:rsid w:val="00FE1490"/>
    <w:rsid w:val="00FE1B6F"/>
    <w:rsid w:val="00FE22FB"/>
    <w:rsid w:val="00FE2305"/>
    <w:rsid w:val="00FE2639"/>
    <w:rsid w:val="00FE26D2"/>
    <w:rsid w:val="00FE2AFB"/>
    <w:rsid w:val="00FE2F1A"/>
    <w:rsid w:val="00FE2F9D"/>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417"/>
    <w:rsid w:val="00FE7F26"/>
    <w:rsid w:val="00FF0102"/>
    <w:rsid w:val="00FF01EA"/>
    <w:rsid w:val="00FF03FC"/>
    <w:rsid w:val="00FF1495"/>
    <w:rsid w:val="00FF150B"/>
    <w:rsid w:val="00FF1871"/>
    <w:rsid w:val="00FF1B7A"/>
    <w:rsid w:val="00FF1C72"/>
    <w:rsid w:val="00FF285B"/>
    <w:rsid w:val="00FF3640"/>
    <w:rsid w:val="00FF3671"/>
    <w:rsid w:val="00FF3CDE"/>
    <w:rsid w:val="00FF4531"/>
    <w:rsid w:val="00FF464D"/>
    <w:rsid w:val="00FF489C"/>
    <w:rsid w:val="00FF4AB8"/>
    <w:rsid w:val="00FF4BFE"/>
    <w:rsid w:val="00FF5365"/>
    <w:rsid w:val="00FF53FC"/>
    <w:rsid w:val="00FF54CF"/>
    <w:rsid w:val="00FF654D"/>
    <w:rsid w:val="00FF6E76"/>
    <w:rsid w:val="00FF726F"/>
    <w:rsid w:val="00FF7386"/>
    <w:rsid w:val="00FF73E5"/>
    <w:rsid w:val="00FF7842"/>
    <w:rsid w:val="00FF7B85"/>
    <w:rsid w:val="00FF7DBB"/>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2"/>
      </w:numPr>
      <w:spacing w:before="120"/>
      <w:outlineLvl w:val="2"/>
    </w:pPr>
    <w:rPr>
      <w:sz w:val="28"/>
    </w:rPr>
  </w:style>
  <w:style w:type="paragraph" w:styleId="4">
    <w:name w:val="heading 4"/>
    <w:basedOn w:val="3"/>
    <w:next w:val="a1"/>
    <w:link w:val="4Char"/>
    <w:qFormat/>
    <w:rsid w:val="005972C9"/>
    <w:pPr>
      <w:numPr>
        <w:ilvl w:val="3"/>
        <w:numId w:val="0"/>
      </w:numPr>
      <w:outlineLvl w:val="3"/>
    </w:pPr>
    <w:rPr>
      <w:sz w:val="24"/>
    </w:rPr>
  </w:style>
  <w:style w:type="paragraph" w:styleId="5">
    <w:name w:val="heading 5"/>
    <w:basedOn w:val="4"/>
    <w:next w:val="a1"/>
    <w:link w:val="5Char"/>
    <w:qFormat/>
    <w:rsid w:val="005972C9"/>
    <w:pPr>
      <w:numPr>
        <w:ilvl w:val="4"/>
      </w:numPr>
      <w:outlineLvl w:val="4"/>
    </w:pPr>
    <w:rPr>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semiHidden/>
    <w:unhideWhenUsed/>
    <w:rsid w:val="00D93A8D"/>
    <w:rPr>
      <w:sz w:val="21"/>
      <w:szCs w:val="21"/>
    </w:rPr>
  </w:style>
  <w:style w:type="paragraph" w:styleId="a9">
    <w:name w:val="annotation text"/>
    <w:basedOn w:val="a1"/>
    <w:link w:val="Char2"/>
    <w:semiHidden/>
    <w:unhideWhenUsed/>
    <w:rsid w:val="00D93A8D"/>
  </w:style>
  <w:style w:type="character" w:customStyle="1" w:styleId="Char2">
    <w:name w:val="批注文字 Char"/>
    <w:basedOn w:val="a2"/>
    <w:link w:val="a9"/>
    <w:uiPriority w:val="99"/>
    <w:semiHidden/>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5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 w:type="paragraph" w:customStyle="1" w:styleId="DecimalAligned">
    <w:name w:val="Decimal Aligned"/>
    <w:basedOn w:val="a1"/>
    <w:uiPriority w:val="40"/>
    <w:qFormat/>
    <w:rsid w:val="008C000D"/>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val="en-US" w:eastAsia="zh-CN"/>
    </w:rPr>
  </w:style>
  <w:style w:type="paragraph" w:styleId="af3">
    <w:name w:val="footnote text"/>
    <w:basedOn w:val="a1"/>
    <w:link w:val="Char7"/>
    <w:uiPriority w:val="99"/>
    <w:unhideWhenUsed/>
    <w:rsid w:val="008C000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Char7">
    <w:name w:val="脚注文本 Char"/>
    <w:basedOn w:val="a2"/>
    <w:link w:val="af3"/>
    <w:uiPriority w:val="99"/>
    <w:rsid w:val="008C000D"/>
    <w:rPr>
      <w:sz w:val="20"/>
      <w:szCs w:val="20"/>
    </w:rPr>
  </w:style>
  <w:style w:type="character" w:styleId="af4">
    <w:name w:val="Subtle Emphasis"/>
    <w:basedOn w:val="a2"/>
    <w:uiPriority w:val="19"/>
    <w:qFormat/>
    <w:rsid w:val="008C000D"/>
    <w:rPr>
      <w:i/>
      <w:iCs/>
      <w:color w:val="7F7F7F" w:themeColor="text1" w:themeTint="80"/>
    </w:rPr>
  </w:style>
  <w:style w:type="table" w:styleId="2-5">
    <w:name w:val="Medium Shading 2 Accent 5"/>
    <w:basedOn w:val="a3"/>
    <w:uiPriority w:val="64"/>
    <w:rsid w:val="008C000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Shading 1 Accent 6"/>
    <w:basedOn w:val="a3"/>
    <w:uiPriority w:val="63"/>
    <w:rsid w:val="008C000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1-1">
    <w:name w:val="Medium Grid 1 Accent 1"/>
    <w:basedOn w:val="a3"/>
    <w:uiPriority w:val="67"/>
    <w:rsid w:val="008C000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1">
    <w:name w:val="Medium Grid 3 Accent 1"/>
    <w:basedOn w:val="a3"/>
    <w:uiPriority w:val="69"/>
    <w:rsid w:val="008C000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5">
    <w:name w:val="Dark List"/>
    <w:basedOn w:val="a3"/>
    <w:uiPriority w:val="70"/>
    <w:rsid w:val="007144F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6">
    <w:name w:val="Colorful List Accent 6"/>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0">
    <w:name w:val="样式1"/>
    <w:basedOn w:val="a3"/>
    <w:uiPriority w:val="99"/>
    <w:rsid w:val="007144FC"/>
    <w:pPr>
      <w:spacing w:after="0" w:line="240" w:lineRule="auto"/>
    </w:pPr>
    <w:tblPr>
      <w:tblInd w:w="0" w:type="dxa"/>
      <w:tblCellMar>
        <w:top w:w="0" w:type="dxa"/>
        <w:left w:w="108" w:type="dxa"/>
        <w:bottom w:w="0" w:type="dxa"/>
        <w:right w:w="108" w:type="dxa"/>
      </w:tblCellMar>
    </w:tblPr>
  </w:style>
  <w:style w:type="table" w:styleId="-1">
    <w:name w:val="Light List Accent 1"/>
    <w:basedOn w:val="a3"/>
    <w:uiPriority w:val="61"/>
    <w:rsid w:val="007144F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
    <w:name w:val="Colorful List Accent 3"/>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5">
    <w:name w:val="Colorful Grid Accent 5"/>
    <w:basedOn w:val="a3"/>
    <w:uiPriority w:val="73"/>
    <w:rsid w:val="007144F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Doc-text2">
    <w:name w:val="Doc-text2"/>
    <w:basedOn w:val="a1"/>
    <w:link w:val="Doc-text2Char"/>
    <w:qFormat/>
    <w:rsid w:val="002D189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D1894"/>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2"/>
      </w:numPr>
      <w:spacing w:before="120"/>
      <w:outlineLvl w:val="2"/>
    </w:pPr>
    <w:rPr>
      <w:sz w:val="28"/>
    </w:rPr>
  </w:style>
  <w:style w:type="paragraph" w:styleId="4">
    <w:name w:val="heading 4"/>
    <w:basedOn w:val="3"/>
    <w:next w:val="a1"/>
    <w:link w:val="4Char"/>
    <w:qFormat/>
    <w:rsid w:val="005972C9"/>
    <w:pPr>
      <w:numPr>
        <w:ilvl w:val="3"/>
        <w:numId w:val="0"/>
      </w:numPr>
      <w:outlineLvl w:val="3"/>
    </w:pPr>
    <w:rPr>
      <w:sz w:val="24"/>
    </w:rPr>
  </w:style>
  <w:style w:type="paragraph" w:styleId="5">
    <w:name w:val="heading 5"/>
    <w:basedOn w:val="4"/>
    <w:next w:val="a1"/>
    <w:link w:val="5Char"/>
    <w:qFormat/>
    <w:rsid w:val="005972C9"/>
    <w:pPr>
      <w:numPr>
        <w:ilvl w:val="4"/>
      </w:numPr>
      <w:outlineLvl w:val="4"/>
    </w:pPr>
    <w:rPr>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semiHidden/>
    <w:unhideWhenUsed/>
    <w:rsid w:val="00D93A8D"/>
    <w:rPr>
      <w:sz w:val="21"/>
      <w:szCs w:val="21"/>
    </w:rPr>
  </w:style>
  <w:style w:type="paragraph" w:styleId="a9">
    <w:name w:val="annotation text"/>
    <w:basedOn w:val="a1"/>
    <w:link w:val="Char2"/>
    <w:semiHidden/>
    <w:unhideWhenUsed/>
    <w:rsid w:val="00D93A8D"/>
  </w:style>
  <w:style w:type="character" w:customStyle="1" w:styleId="Char2">
    <w:name w:val="批注文字 Char"/>
    <w:basedOn w:val="a2"/>
    <w:link w:val="a9"/>
    <w:uiPriority w:val="99"/>
    <w:semiHidden/>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5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 w:type="paragraph" w:customStyle="1" w:styleId="DecimalAligned">
    <w:name w:val="Decimal Aligned"/>
    <w:basedOn w:val="a1"/>
    <w:uiPriority w:val="40"/>
    <w:qFormat/>
    <w:rsid w:val="008C000D"/>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val="en-US" w:eastAsia="zh-CN"/>
    </w:rPr>
  </w:style>
  <w:style w:type="paragraph" w:styleId="af3">
    <w:name w:val="footnote text"/>
    <w:basedOn w:val="a1"/>
    <w:link w:val="Char7"/>
    <w:uiPriority w:val="99"/>
    <w:unhideWhenUsed/>
    <w:rsid w:val="008C000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Char7">
    <w:name w:val="脚注文本 Char"/>
    <w:basedOn w:val="a2"/>
    <w:link w:val="af3"/>
    <w:uiPriority w:val="99"/>
    <w:rsid w:val="008C000D"/>
    <w:rPr>
      <w:sz w:val="20"/>
      <w:szCs w:val="20"/>
    </w:rPr>
  </w:style>
  <w:style w:type="character" w:styleId="af4">
    <w:name w:val="Subtle Emphasis"/>
    <w:basedOn w:val="a2"/>
    <w:uiPriority w:val="19"/>
    <w:qFormat/>
    <w:rsid w:val="008C000D"/>
    <w:rPr>
      <w:i/>
      <w:iCs/>
      <w:color w:val="7F7F7F" w:themeColor="text1" w:themeTint="80"/>
    </w:rPr>
  </w:style>
  <w:style w:type="table" w:styleId="2-5">
    <w:name w:val="Medium Shading 2 Accent 5"/>
    <w:basedOn w:val="a3"/>
    <w:uiPriority w:val="64"/>
    <w:rsid w:val="008C000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Shading 1 Accent 6"/>
    <w:basedOn w:val="a3"/>
    <w:uiPriority w:val="63"/>
    <w:rsid w:val="008C000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1-1">
    <w:name w:val="Medium Grid 1 Accent 1"/>
    <w:basedOn w:val="a3"/>
    <w:uiPriority w:val="67"/>
    <w:rsid w:val="008C000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1">
    <w:name w:val="Medium Grid 3 Accent 1"/>
    <w:basedOn w:val="a3"/>
    <w:uiPriority w:val="69"/>
    <w:rsid w:val="008C000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5">
    <w:name w:val="Dark List"/>
    <w:basedOn w:val="a3"/>
    <w:uiPriority w:val="70"/>
    <w:rsid w:val="007144F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6">
    <w:name w:val="Colorful List Accent 6"/>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0">
    <w:name w:val="样式1"/>
    <w:basedOn w:val="a3"/>
    <w:uiPriority w:val="99"/>
    <w:rsid w:val="007144FC"/>
    <w:pPr>
      <w:spacing w:after="0" w:line="240" w:lineRule="auto"/>
    </w:pPr>
    <w:tblPr>
      <w:tblInd w:w="0" w:type="dxa"/>
      <w:tblCellMar>
        <w:top w:w="0" w:type="dxa"/>
        <w:left w:w="108" w:type="dxa"/>
        <w:bottom w:w="0" w:type="dxa"/>
        <w:right w:w="108" w:type="dxa"/>
      </w:tblCellMar>
    </w:tblPr>
  </w:style>
  <w:style w:type="table" w:styleId="-1">
    <w:name w:val="Light List Accent 1"/>
    <w:basedOn w:val="a3"/>
    <w:uiPriority w:val="61"/>
    <w:rsid w:val="007144F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
    <w:name w:val="Colorful List Accent 3"/>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5">
    <w:name w:val="Colorful Grid Accent 5"/>
    <w:basedOn w:val="a3"/>
    <w:uiPriority w:val="73"/>
    <w:rsid w:val="007144F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Doc-text2">
    <w:name w:val="Doc-text2"/>
    <w:basedOn w:val="a1"/>
    <w:link w:val="Doc-text2Char"/>
    <w:qFormat/>
    <w:rsid w:val="002D189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D1894"/>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2622935">
      <w:bodyDiv w:val="1"/>
      <w:marLeft w:val="0"/>
      <w:marRight w:val="0"/>
      <w:marTop w:val="0"/>
      <w:marBottom w:val="0"/>
      <w:divBdr>
        <w:top w:val="none" w:sz="0" w:space="0" w:color="auto"/>
        <w:left w:val="none" w:sz="0" w:space="0" w:color="auto"/>
        <w:bottom w:val="none" w:sz="0" w:space="0" w:color="auto"/>
        <w:right w:val="none" w:sz="0" w:space="0" w:color="auto"/>
      </w:divBdr>
    </w:div>
    <w:div w:id="211813672">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42444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2112674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9612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F0F98-0373-4F97-B560-4F0631DBB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632</Words>
  <Characters>3604</Characters>
  <Application>Microsoft Office Word</Application>
  <DocSecurity>0</DocSecurity>
  <Lines>30</Lines>
  <Paragraphs>8</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Introduction</vt:lpstr>
      <vt:lpstr>Discussion</vt:lpstr>
      <vt:lpstr>Conclusion</vt:lpstr>
      <vt:lpstr>References</vt:lpstr>
    </vt:vector>
  </TitlesOfParts>
  <Company>CATT</Company>
  <LinksUpToDate>false</LinksUpToDate>
  <CharactersWithSpaces>4228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李健翔</dc:creator>
  <cp:keywords>CTPClassification=CTP_NT</cp:keywords>
  <cp:lastModifiedBy>CATT</cp:lastModifiedBy>
  <cp:revision>82</cp:revision>
  <dcterms:created xsi:type="dcterms:W3CDTF">2022-10-28T10:11:00Z</dcterms:created>
  <dcterms:modified xsi:type="dcterms:W3CDTF">2022-11-04T01:58:00Z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